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7712" w:rsidRDefault="000C1DA9">
      <w:pPr>
        <w:spacing w:before="83" w:line="276" w:lineRule="auto"/>
        <w:ind w:left="248" w:right="4608"/>
      </w:pPr>
      <w:r>
        <w:rPr>
          <w:noProof/>
        </w:rPr>
        <w:drawing>
          <wp:anchor distT="0" distB="0" distL="0" distR="0" simplePos="0" relativeHeight="15729152" behindDoc="0" locked="0" layoutInCell="1" allowOverlap="1">
            <wp:simplePos x="0" y="0"/>
            <wp:positionH relativeFrom="page">
              <wp:posOffset>5659754</wp:posOffset>
            </wp:positionH>
            <wp:positionV relativeFrom="paragraph">
              <wp:posOffset>51815</wp:posOffset>
            </wp:positionV>
            <wp:extent cx="857250" cy="85725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857250" cy="857250"/>
                    </a:xfrm>
                    <a:prstGeom prst="rect">
                      <a:avLst/>
                    </a:prstGeom>
                  </pic:spPr>
                </pic:pic>
              </a:graphicData>
            </a:graphic>
          </wp:anchor>
        </w:drawing>
      </w:r>
      <w:r>
        <w:t>Linguistic</w:t>
      </w:r>
      <w:r>
        <w:rPr>
          <w:spacing w:val="-12"/>
        </w:rPr>
        <w:t xml:space="preserve"> </w:t>
      </w:r>
      <w:r>
        <w:t>and</w:t>
      </w:r>
      <w:r>
        <w:rPr>
          <w:spacing w:val="-11"/>
        </w:rPr>
        <w:t xml:space="preserve"> </w:t>
      </w:r>
      <w:r>
        <w:t>Philosophical</w:t>
      </w:r>
      <w:r>
        <w:rPr>
          <w:spacing w:val="-11"/>
        </w:rPr>
        <w:t xml:space="preserve"> </w:t>
      </w:r>
      <w:r>
        <w:t>Investigations ISSN: 1841-2394, e-ISSN: 2471-0881</w:t>
      </w:r>
    </w:p>
    <w:p w:rsidR="00297712" w:rsidRDefault="000C1DA9">
      <w:pPr>
        <w:pStyle w:val="BodyText"/>
        <w:spacing w:before="0" w:line="231" w:lineRule="exact"/>
        <w:ind w:left="248"/>
        <w:jc w:val="left"/>
      </w:pPr>
      <w:r>
        <w:t>Vol</w:t>
      </w:r>
      <w:r>
        <w:rPr>
          <w:spacing w:val="-5"/>
        </w:rPr>
        <w:t xml:space="preserve"> </w:t>
      </w:r>
      <w:r>
        <w:t>23</w:t>
      </w:r>
      <w:r>
        <w:rPr>
          <w:spacing w:val="-4"/>
        </w:rPr>
        <w:t xml:space="preserve"> </w:t>
      </w:r>
      <w:r>
        <w:t>(1),</w:t>
      </w:r>
      <w:r>
        <w:rPr>
          <w:spacing w:val="-3"/>
        </w:rPr>
        <w:t xml:space="preserve"> </w:t>
      </w:r>
      <w:r>
        <w:rPr>
          <w:spacing w:val="-4"/>
        </w:rPr>
        <w:t>2024</w:t>
      </w:r>
    </w:p>
    <w:p w:rsidR="00297712" w:rsidRDefault="000C1DA9">
      <w:pPr>
        <w:pStyle w:val="BodyText"/>
        <w:spacing w:before="37"/>
        <w:ind w:left="248"/>
        <w:jc w:val="left"/>
      </w:pPr>
      <w:r>
        <w:t>pp.</w:t>
      </w:r>
      <w:r>
        <w:rPr>
          <w:spacing w:val="-4"/>
        </w:rPr>
        <w:t xml:space="preserve"> </w:t>
      </w:r>
      <w:r>
        <w:t>1624</w:t>
      </w:r>
      <w:r>
        <w:rPr>
          <w:spacing w:val="-4"/>
        </w:rPr>
        <w:t xml:space="preserve"> </w:t>
      </w:r>
      <w:r>
        <w:t>-</w:t>
      </w:r>
      <w:r>
        <w:rPr>
          <w:spacing w:val="-2"/>
        </w:rPr>
        <w:t xml:space="preserve"> </w:t>
      </w:r>
      <w:r>
        <w:rPr>
          <w:spacing w:val="-4"/>
        </w:rPr>
        <w:t>1635</w:t>
      </w:r>
    </w:p>
    <w:p w:rsidR="00297712" w:rsidRDefault="00297712">
      <w:pPr>
        <w:pStyle w:val="BodyText"/>
        <w:spacing w:before="130"/>
        <w:ind w:left="0"/>
        <w:jc w:val="left"/>
        <w:rPr>
          <w:sz w:val="32"/>
        </w:rPr>
      </w:pPr>
    </w:p>
    <w:p w:rsidR="00297712" w:rsidRDefault="000C1DA9">
      <w:pPr>
        <w:pStyle w:val="Title"/>
        <w:spacing w:line="247" w:lineRule="auto"/>
      </w:pPr>
      <w:r>
        <w:t>Colonial</w:t>
      </w:r>
      <w:r>
        <w:rPr>
          <w:spacing w:val="-5"/>
        </w:rPr>
        <w:t xml:space="preserve"> </w:t>
      </w:r>
      <w:r>
        <w:t>Cultural</w:t>
      </w:r>
      <w:r>
        <w:rPr>
          <w:spacing w:val="-7"/>
        </w:rPr>
        <w:t xml:space="preserve"> </w:t>
      </w:r>
      <w:r>
        <w:t>Acculturation</w:t>
      </w:r>
      <w:r>
        <w:rPr>
          <w:spacing w:val="-4"/>
        </w:rPr>
        <w:t xml:space="preserve"> </w:t>
      </w:r>
      <w:r>
        <w:t>and</w:t>
      </w:r>
      <w:r>
        <w:rPr>
          <w:spacing w:val="-7"/>
        </w:rPr>
        <w:t xml:space="preserve"> </w:t>
      </w:r>
      <w:r>
        <w:t>the</w:t>
      </w:r>
      <w:r>
        <w:rPr>
          <w:spacing w:val="-6"/>
        </w:rPr>
        <w:t xml:space="preserve"> </w:t>
      </w:r>
      <w:r>
        <w:t>Existence</w:t>
      </w:r>
      <w:r>
        <w:rPr>
          <w:spacing w:val="-5"/>
        </w:rPr>
        <w:t xml:space="preserve"> </w:t>
      </w:r>
      <w:r>
        <w:t>of</w:t>
      </w:r>
      <w:r>
        <w:rPr>
          <w:spacing w:val="-6"/>
        </w:rPr>
        <w:t xml:space="preserve"> </w:t>
      </w:r>
      <w:r>
        <w:t>Foreign Language Absorption: Sociolinguistic Review of Current Ternate Community Communication</w:t>
      </w:r>
    </w:p>
    <w:p w:rsidR="00297712" w:rsidRDefault="00297712">
      <w:pPr>
        <w:pStyle w:val="BodyText"/>
        <w:spacing w:before="96"/>
        <w:ind w:left="0"/>
        <w:jc w:val="left"/>
        <w:rPr>
          <w:rFonts w:ascii="Palatino Linotype"/>
          <w:b/>
          <w:sz w:val="32"/>
        </w:rPr>
      </w:pPr>
    </w:p>
    <w:p w:rsidR="00297712" w:rsidRDefault="000C1DA9">
      <w:pPr>
        <w:pStyle w:val="Heading1"/>
        <w:spacing w:before="0"/>
        <w:ind w:left="1657" w:firstLine="33"/>
        <w:rPr>
          <w:rFonts w:ascii="Palatino Linotype"/>
          <w:sz w:val="16"/>
        </w:rPr>
      </w:pPr>
      <w:r>
        <w:rPr>
          <w:rFonts w:ascii="Palatino Linotype"/>
        </w:rPr>
        <w:t>M.</w:t>
      </w:r>
      <w:r>
        <w:rPr>
          <w:rFonts w:ascii="Palatino Linotype"/>
          <w:spacing w:val="-2"/>
        </w:rPr>
        <w:t xml:space="preserve"> </w:t>
      </w:r>
      <w:proofErr w:type="spellStart"/>
      <w:r>
        <w:rPr>
          <w:rFonts w:ascii="Palatino Linotype"/>
        </w:rPr>
        <w:t>Ridha</w:t>
      </w:r>
      <w:proofErr w:type="spellEnd"/>
      <w:r>
        <w:rPr>
          <w:rFonts w:ascii="Palatino Linotype"/>
          <w:spacing w:val="-1"/>
        </w:rPr>
        <w:t xml:space="preserve"> </w:t>
      </w:r>
      <w:r>
        <w:rPr>
          <w:rFonts w:ascii="Palatino Linotype"/>
        </w:rPr>
        <w:t>Ajam</w:t>
      </w:r>
      <w:r>
        <w:rPr>
          <w:rFonts w:ascii="Palatino Linotype"/>
          <w:position w:val="6"/>
          <w:sz w:val="16"/>
        </w:rPr>
        <w:t>1</w:t>
      </w:r>
      <w:r>
        <w:rPr>
          <w:rFonts w:ascii="Palatino Linotype"/>
        </w:rPr>
        <w:t>,</w:t>
      </w:r>
      <w:r>
        <w:rPr>
          <w:rFonts w:ascii="Palatino Linotype"/>
          <w:spacing w:val="-2"/>
        </w:rPr>
        <w:t xml:space="preserve"> </w:t>
      </w:r>
      <w:r>
        <w:rPr>
          <w:rFonts w:ascii="Palatino Linotype"/>
        </w:rPr>
        <w:t>Andi</w:t>
      </w:r>
      <w:r>
        <w:rPr>
          <w:rFonts w:ascii="Palatino Linotype"/>
          <w:spacing w:val="-2"/>
        </w:rPr>
        <w:t xml:space="preserve"> </w:t>
      </w:r>
      <w:proofErr w:type="spellStart"/>
      <w:r>
        <w:rPr>
          <w:rFonts w:ascii="Palatino Linotype"/>
        </w:rPr>
        <w:t>Sumar</w:t>
      </w:r>
      <w:proofErr w:type="spellEnd"/>
      <w:r>
        <w:rPr>
          <w:rFonts w:ascii="Palatino Linotype"/>
          <w:spacing w:val="-2"/>
        </w:rPr>
        <w:t xml:space="preserve"> </w:t>
      </w:r>
      <w:r>
        <w:rPr>
          <w:rFonts w:ascii="Palatino Linotype"/>
        </w:rPr>
        <w:t>Karman</w:t>
      </w:r>
      <w:r>
        <w:rPr>
          <w:rFonts w:ascii="Palatino Linotype"/>
          <w:spacing w:val="-2"/>
        </w:rPr>
        <w:t xml:space="preserve"> </w:t>
      </w:r>
      <w:r>
        <w:rPr>
          <w:rFonts w:ascii="Palatino Linotype"/>
          <w:position w:val="6"/>
          <w:sz w:val="16"/>
        </w:rPr>
        <w:t>2</w:t>
      </w:r>
      <w:r>
        <w:rPr>
          <w:rFonts w:ascii="Palatino Linotype"/>
        </w:rPr>
        <w:t>,</w:t>
      </w:r>
      <w:r>
        <w:rPr>
          <w:rFonts w:ascii="Palatino Linotype"/>
          <w:spacing w:val="-1"/>
        </w:rPr>
        <w:t xml:space="preserve"> </w:t>
      </w:r>
      <w:r>
        <w:rPr>
          <w:rFonts w:ascii="Palatino Linotype"/>
        </w:rPr>
        <w:t>Irfan</w:t>
      </w:r>
      <w:r>
        <w:rPr>
          <w:rFonts w:ascii="Palatino Linotype"/>
          <w:spacing w:val="-1"/>
        </w:rPr>
        <w:t xml:space="preserve"> </w:t>
      </w:r>
      <w:r>
        <w:rPr>
          <w:rFonts w:ascii="Palatino Linotype"/>
          <w:spacing w:val="-2"/>
        </w:rPr>
        <w:t>Ahmad</w:t>
      </w:r>
      <w:r>
        <w:rPr>
          <w:rFonts w:ascii="Palatino Linotype"/>
          <w:spacing w:val="-2"/>
          <w:position w:val="6"/>
          <w:sz w:val="16"/>
        </w:rPr>
        <w:t>3</w:t>
      </w:r>
    </w:p>
    <w:p w:rsidR="00BC102B" w:rsidRPr="00BC102B" w:rsidRDefault="00BC102B" w:rsidP="00BC102B">
      <w:pPr>
        <w:pStyle w:val="BodyText"/>
        <w:spacing w:before="169" w:line="276" w:lineRule="auto"/>
        <w:ind w:right="139"/>
        <w:jc w:val="center"/>
        <w:rPr>
          <w:rFonts w:ascii="Times New Roman" w:hAnsi="Times New Roman" w:cs="Times New Roman"/>
          <w:position w:val="5"/>
          <w:sz w:val="18"/>
          <w:szCs w:val="18"/>
        </w:rPr>
      </w:pPr>
      <w:r w:rsidRPr="00BC102B">
        <w:rPr>
          <w:rFonts w:ascii="Times New Roman" w:hAnsi="Times New Roman" w:cs="Times New Roman"/>
          <w:position w:val="5"/>
          <w:sz w:val="18"/>
          <w:szCs w:val="18"/>
        </w:rPr>
        <w:t xml:space="preserve">1 </w:t>
      </w:r>
      <w:proofErr w:type="spellStart"/>
      <w:r w:rsidRPr="00BC102B">
        <w:rPr>
          <w:rFonts w:ascii="Times New Roman" w:hAnsi="Times New Roman" w:cs="Times New Roman"/>
          <w:position w:val="5"/>
          <w:sz w:val="18"/>
          <w:szCs w:val="18"/>
        </w:rPr>
        <w:t>Khairun</w:t>
      </w:r>
      <w:proofErr w:type="spellEnd"/>
      <w:r w:rsidRPr="00BC102B">
        <w:rPr>
          <w:rFonts w:ascii="Times New Roman" w:hAnsi="Times New Roman" w:cs="Times New Roman"/>
          <w:position w:val="5"/>
          <w:sz w:val="18"/>
          <w:szCs w:val="18"/>
        </w:rPr>
        <w:t xml:space="preserve"> University, Faculty of Cultural Sciences, English Literature Study Program</w:t>
      </w:r>
    </w:p>
    <w:p w:rsidR="00BC102B" w:rsidRPr="00BC102B" w:rsidRDefault="00BC102B" w:rsidP="00BC102B">
      <w:pPr>
        <w:pStyle w:val="BodyText"/>
        <w:spacing w:before="169" w:line="276" w:lineRule="auto"/>
        <w:ind w:right="139"/>
        <w:jc w:val="center"/>
        <w:rPr>
          <w:rFonts w:ascii="Times New Roman" w:hAnsi="Times New Roman" w:cs="Times New Roman"/>
          <w:position w:val="5"/>
          <w:sz w:val="18"/>
          <w:szCs w:val="18"/>
        </w:rPr>
      </w:pPr>
      <w:r w:rsidRPr="00BC102B">
        <w:rPr>
          <w:rFonts w:ascii="Times New Roman" w:hAnsi="Times New Roman" w:cs="Times New Roman"/>
          <w:position w:val="5"/>
          <w:sz w:val="18"/>
          <w:szCs w:val="18"/>
        </w:rPr>
        <w:t xml:space="preserve">2 </w:t>
      </w:r>
      <w:proofErr w:type="spellStart"/>
      <w:r w:rsidRPr="00BC102B">
        <w:rPr>
          <w:rFonts w:ascii="Times New Roman" w:hAnsi="Times New Roman" w:cs="Times New Roman"/>
          <w:position w:val="5"/>
          <w:sz w:val="18"/>
          <w:szCs w:val="18"/>
        </w:rPr>
        <w:t>Khairun</w:t>
      </w:r>
      <w:proofErr w:type="spellEnd"/>
      <w:r w:rsidRPr="00BC102B">
        <w:rPr>
          <w:rFonts w:ascii="Times New Roman" w:hAnsi="Times New Roman" w:cs="Times New Roman"/>
          <w:position w:val="5"/>
          <w:sz w:val="18"/>
          <w:szCs w:val="18"/>
        </w:rPr>
        <w:t xml:space="preserve"> University, Faculty of Cultural Sciences, Social Anthropology Study Program</w:t>
      </w:r>
    </w:p>
    <w:p w:rsidR="00BC102B" w:rsidRDefault="00BC102B" w:rsidP="00BC102B">
      <w:pPr>
        <w:pStyle w:val="BodyText"/>
        <w:spacing w:before="169" w:line="276" w:lineRule="auto"/>
        <w:ind w:right="139"/>
        <w:jc w:val="center"/>
        <w:rPr>
          <w:rFonts w:ascii="Times New Roman" w:hAnsi="Times New Roman" w:cs="Times New Roman"/>
          <w:position w:val="5"/>
          <w:sz w:val="18"/>
          <w:szCs w:val="18"/>
        </w:rPr>
      </w:pPr>
      <w:r w:rsidRPr="00BC102B">
        <w:rPr>
          <w:rFonts w:ascii="Times New Roman" w:hAnsi="Times New Roman" w:cs="Times New Roman"/>
          <w:position w:val="5"/>
          <w:sz w:val="18"/>
          <w:szCs w:val="18"/>
        </w:rPr>
        <w:t xml:space="preserve">3 </w:t>
      </w:r>
      <w:proofErr w:type="spellStart"/>
      <w:r w:rsidRPr="00BC102B">
        <w:rPr>
          <w:rFonts w:ascii="Times New Roman" w:hAnsi="Times New Roman" w:cs="Times New Roman"/>
          <w:position w:val="5"/>
          <w:sz w:val="18"/>
          <w:szCs w:val="18"/>
        </w:rPr>
        <w:t>Khairun</w:t>
      </w:r>
      <w:proofErr w:type="spellEnd"/>
      <w:r w:rsidRPr="00BC102B">
        <w:rPr>
          <w:rFonts w:ascii="Times New Roman" w:hAnsi="Times New Roman" w:cs="Times New Roman"/>
          <w:position w:val="5"/>
          <w:sz w:val="18"/>
          <w:szCs w:val="18"/>
        </w:rPr>
        <w:t xml:space="preserve"> University, Faculty of Cultural Sciences, History Study Program</w:t>
      </w:r>
    </w:p>
    <w:p w:rsidR="00BC102B" w:rsidRPr="00BC102B" w:rsidRDefault="00BC102B" w:rsidP="00BC102B">
      <w:pPr>
        <w:pStyle w:val="BodyText"/>
        <w:spacing w:before="169" w:line="276" w:lineRule="auto"/>
        <w:ind w:right="139"/>
        <w:jc w:val="center"/>
        <w:rPr>
          <w:rFonts w:ascii="Times New Roman" w:hAnsi="Times New Roman" w:cs="Times New Roman"/>
          <w:position w:val="5"/>
          <w:sz w:val="18"/>
          <w:szCs w:val="18"/>
        </w:rPr>
      </w:pPr>
    </w:p>
    <w:p w:rsidR="00297712" w:rsidRDefault="000C1DA9" w:rsidP="00BC102B">
      <w:pPr>
        <w:pStyle w:val="BodyText"/>
        <w:spacing w:before="169" w:line="276" w:lineRule="auto"/>
        <w:ind w:right="139"/>
      </w:pPr>
      <w:r>
        <w:rPr>
          <w:b/>
        </w:rPr>
        <w:t>Abstract:</w:t>
      </w:r>
      <w:r>
        <w:rPr>
          <w:b/>
          <w:spacing w:val="-5"/>
        </w:rPr>
        <w:t xml:space="preserve"> </w:t>
      </w:r>
      <w:r>
        <w:t>This</w:t>
      </w:r>
      <w:r>
        <w:rPr>
          <w:spacing w:val="-6"/>
        </w:rPr>
        <w:t xml:space="preserve"> </w:t>
      </w:r>
      <w:r>
        <w:t>article</w:t>
      </w:r>
      <w:r>
        <w:rPr>
          <w:spacing w:val="-6"/>
        </w:rPr>
        <w:t xml:space="preserve"> </w:t>
      </w:r>
      <w:r>
        <w:t>discusses</w:t>
      </w:r>
      <w:r>
        <w:rPr>
          <w:spacing w:val="-6"/>
        </w:rPr>
        <w:t xml:space="preserve"> </w:t>
      </w:r>
      <w:r>
        <w:t>the</w:t>
      </w:r>
      <w:r>
        <w:rPr>
          <w:spacing w:val="-5"/>
        </w:rPr>
        <w:t xml:space="preserve"> </w:t>
      </w:r>
      <w:r>
        <w:t>absorption</w:t>
      </w:r>
      <w:r>
        <w:rPr>
          <w:spacing w:val="-6"/>
        </w:rPr>
        <w:t xml:space="preserve"> </w:t>
      </w:r>
      <w:r>
        <w:t>of</w:t>
      </w:r>
      <w:r>
        <w:rPr>
          <w:spacing w:val="-5"/>
        </w:rPr>
        <w:t xml:space="preserve"> </w:t>
      </w:r>
      <w:r>
        <w:t>words</w:t>
      </w:r>
      <w:r>
        <w:rPr>
          <w:spacing w:val="-1"/>
        </w:rPr>
        <w:t xml:space="preserve"> </w:t>
      </w:r>
      <w:r>
        <w:t>from</w:t>
      </w:r>
      <w:r>
        <w:rPr>
          <w:spacing w:val="-5"/>
        </w:rPr>
        <w:t xml:space="preserve"> </w:t>
      </w:r>
      <w:r>
        <w:t>foreign</w:t>
      </w:r>
      <w:r>
        <w:rPr>
          <w:spacing w:val="-6"/>
        </w:rPr>
        <w:t xml:space="preserve"> </w:t>
      </w:r>
      <w:r>
        <w:t>languages</w:t>
      </w:r>
      <w:r>
        <w:rPr>
          <w:spacing w:val="-6"/>
        </w:rPr>
        <w:t xml:space="preserve"> </w:t>
      </w:r>
      <w:r>
        <w:t>during</w:t>
      </w:r>
      <w:r>
        <w:rPr>
          <w:spacing w:val="-7"/>
        </w:rPr>
        <w:t xml:space="preserve"> </w:t>
      </w:r>
      <w:r>
        <w:t>the</w:t>
      </w:r>
      <w:r>
        <w:rPr>
          <w:spacing w:val="-5"/>
        </w:rPr>
        <w:t xml:space="preserve"> </w:t>
      </w:r>
      <w:r>
        <w:t>colonial</w:t>
      </w:r>
      <w:r>
        <w:rPr>
          <w:spacing w:val="-6"/>
        </w:rPr>
        <w:t xml:space="preserve"> </w:t>
      </w:r>
      <w:r>
        <w:t>period in Ternate society that have survived until today. The interaction of Ternate society with trading nations, colonialists, and religious disseminators (Islam, Protestant, and Catholic) shows cultural acculturation in the aspect of language. The interaction of Ternate society with foreign nations since the 15th century has created cultural acculturation. This influences the language, history, and culture of Ternate society, traces of which can be found until today. A sociolinguistic approach can reveal the past socio-cultural life of Ternate society through communication in today's society. Various foreign loanwords into Ternate language include aspects of numbers, days, colors, sizes, equipment, activities, food, clothing, animals, plants, social status, furniture, natural objects, kinship, folk games, art, and others. These loanwords are actively</w:t>
      </w:r>
      <w:r>
        <w:rPr>
          <w:spacing w:val="-6"/>
        </w:rPr>
        <w:t xml:space="preserve"> </w:t>
      </w:r>
      <w:r>
        <w:t>used</w:t>
      </w:r>
      <w:r>
        <w:rPr>
          <w:spacing w:val="-6"/>
        </w:rPr>
        <w:t xml:space="preserve"> </w:t>
      </w:r>
      <w:r>
        <w:t>in</w:t>
      </w:r>
      <w:r>
        <w:rPr>
          <w:spacing w:val="-7"/>
        </w:rPr>
        <w:t xml:space="preserve"> </w:t>
      </w:r>
      <w:r>
        <w:t>everyday</w:t>
      </w:r>
      <w:r>
        <w:rPr>
          <w:spacing w:val="-6"/>
        </w:rPr>
        <w:t xml:space="preserve"> </w:t>
      </w:r>
      <w:r>
        <w:t>communication</w:t>
      </w:r>
      <w:r>
        <w:rPr>
          <w:spacing w:val="-7"/>
        </w:rPr>
        <w:t xml:space="preserve"> </w:t>
      </w:r>
      <w:r>
        <w:t>and</w:t>
      </w:r>
      <w:r>
        <w:rPr>
          <w:spacing w:val="-6"/>
        </w:rPr>
        <w:t xml:space="preserve"> </w:t>
      </w:r>
      <w:r>
        <w:t>have</w:t>
      </w:r>
      <w:r>
        <w:rPr>
          <w:spacing w:val="-5"/>
        </w:rPr>
        <w:t xml:space="preserve"> </w:t>
      </w:r>
      <w:r>
        <w:t>become</w:t>
      </w:r>
      <w:r>
        <w:rPr>
          <w:spacing w:val="-5"/>
        </w:rPr>
        <w:t xml:space="preserve"> </w:t>
      </w:r>
      <w:r>
        <w:t>part</w:t>
      </w:r>
      <w:r>
        <w:rPr>
          <w:spacing w:val="-4"/>
        </w:rPr>
        <w:t xml:space="preserve"> </w:t>
      </w:r>
      <w:r>
        <w:t>of</w:t>
      </w:r>
      <w:r>
        <w:rPr>
          <w:spacing w:val="-7"/>
        </w:rPr>
        <w:t xml:space="preserve"> </w:t>
      </w:r>
      <w:r>
        <w:t>the cultural</w:t>
      </w:r>
      <w:r>
        <w:rPr>
          <w:spacing w:val="-5"/>
        </w:rPr>
        <w:t xml:space="preserve"> </w:t>
      </w:r>
      <w:r>
        <w:t>identity</w:t>
      </w:r>
      <w:r>
        <w:rPr>
          <w:spacing w:val="-6"/>
        </w:rPr>
        <w:t xml:space="preserve"> </w:t>
      </w:r>
      <w:r>
        <w:t>of</w:t>
      </w:r>
      <w:r>
        <w:rPr>
          <w:spacing w:val="-5"/>
        </w:rPr>
        <w:t xml:space="preserve"> </w:t>
      </w:r>
      <w:r>
        <w:t>Ternate</w:t>
      </w:r>
      <w:r>
        <w:rPr>
          <w:spacing w:val="-5"/>
        </w:rPr>
        <w:t xml:space="preserve"> </w:t>
      </w:r>
      <w:r>
        <w:rPr>
          <w:spacing w:val="-2"/>
        </w:rPr>
        <w:t>society.</w:t>
      </w:r>
    </w:p>
    <w:p w:rsidR="00297712" w:rsidRDefault="000C1DA9">
      <w:pPr>
        <w:pStyle w:val="Heading2"/>
        <w:spacing w:before="121" w:line="276" w:lineRule="auto"/>
        <w:ind w:right="151"/>
      </w:pPr>
      <w:proofErr w:type="gramStart"/>
      <w:r>
        <w:rPr>
          <w:i/>
        </w:rPr>
        <w:t xml:space="preserve">Keywords </w:t>
      </w:r>
      <w:r>
        <w:t>:</w:t>
      </w:r>
      <w:proofErr w:type="gramEnd"/>
      <w:r>
        <w:t xml:space="preserve"> Ternate; Sociolinguistics; Foreign language acquisition; Daily communication; Cultural </w:t>
      </w:r>
      <w:r>
        <w:rPr>
          <w:spacing w:val="-2"/>
        </w:rPr>
        <w:t>acculturation</w:t>
      </w:r>
    </w:p>
    <w:p w:rsidR="00297712" w:rsidRDefault="000C1DA9">
      <w:pPr>
        <w:spacing w:before="119"/>
        <w:ind w:left="241"/>
        <w:jc w:val="both"/>
        <w:rPr>
          <w:sz w:val="20"/>
        </w:rPr>
      </w:pPr>
      <w:r>
        <w:rPr>
          <w:noProof/>
        </w:rPr>
        <mc:AlternateContent>
          <mc:Choice Requires="wps">
            <w:drawing>
              <wp:anchor distT="0" distB="0" distL="0" distR="0" simplePos="0" relativeHeight="487587840" behindDoc="1" locked="0" layoutInCell="1" allowOverlap="1">
                <wp:simplePos x="0" y="0"/>
                <wp:positionH relativeFrom="page">
                  <wp:posOffset>896416</wp:posOffset>
                </wp:positionH>
                <wp:positionV relativeFrom="paragraph">
                  <wp:posOffset>260372</wp:posOffset>
                </wp:positionV>
                <wp:extent cx="576961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5"/>
                              </a:lnTo>
                              <a:lnTo>
                                <a:pt x="5769229" y="6095"/>
                              </a:lnTo>
                              <a:lnTo>
                                <a:pt x="5769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70.584pt;margin-top:20.50178pt;width:454.27pt;height:.47998pt;mso-position-horizontal-relative:page;mso-position-vertical-relative:paragraph;z-index:-15728640;mso-wrap-distance-left:0;mso-wrap-distance-right:0" id="docshape3" filled="true" fillcolor="#000000" stroked="false">
                <v:fill type="solid"/>
                <w10:wrap type="topAndBottom"/>
              </v:rect>
            </w:pict>
          </mc:Fallback>
        </mc:AlternateContent>
      </w:r>
      <w:r>
        <w:rPr>
          <w:b/>
          <w:sz w:val="20"/>
        </w:rPr>
        <w:t>Received:</w:t>
      </w:r>
      <w:r>
        <w:rPr>
          <w:b/>
          <w:spacing w:val="-2"/>
          <w:sz w:val="20"/>
        </w:rPr>
        <w:t xml:space="preserve"> </w:t>
      </w:r>
      <w:r>
        <w:rPr>
          <w:sz w:val="20"/>
        </w:rPr>
        <w:t>08</w:t>
      </w:r>
      <w:r>
        <w:rPr>
          <w:spacing w:val="-4"/>
          <w:sz w:val="20"/>
        </w:rPr>
        <w:t xml:space="preserve"> </w:t>
      </w:r>
      <w:r>
        <w:rPr>
          <w:sz w:val="20"/>
        </w:rPr>
        <w:t>May</w:t>
      </w:r>
      <w:r>
        <w:rPr>
          <w:spacing w:val="-4"/>
          <w:sz w:val="20"/>
        </w:rPr>
        <w:t xml:space="preserve"> </w:t>
      </w:r>
      <w:proofErr w:type="gramStart"/>
      <w:r>
        <w:rPr>
          <w:sz w:val="20"/>
        </w:rPr>
        <w:t>2024</w:t>
      </w:r>
      <w:r>
        <w:rPr>
          <w:spacing w:val="60"/>
          <w:sz w:val="20"/>
        </w:rPr>
        <w:t xml:space="preserve">  </w:t>
      </w:r>
      <w:r>
        <w:rPr>
          <w:b/>
          <w:sz w:val="20"/>
        </w:rPr>
        <w:t>Revised</w:t>
      </w:r>
      <w:proofErr w:type="gramEnd"/>
      <w:r>
        <w:rPr>
          <w:b/>
          <w:sz w:val="20"/>
        </w:rPr>
        <w:t>:</w:t>
      </w:r>
      <w:r>
        <w:rPr>
          <w:b/>
          <w:spacing w:val="-1"/>
          <w:sz w:val="20"/>
        </w:rPr>
        <w:t xml:space="preserve"> </w:t>
      </w:r>
      <w:r>
        <w:rPr>
          <w:sz w:val="20"/>
        </w:rPr>
        <w:t>10</w:t>
      </w:r>
      <w:r>
        <w:rPr>
          <w:spacing w:val="-2"/>
          <w:sz w:val="20"/>
        </w:rPr>
        <w:t xml:space="preserve"> </w:t>
      </w:r>
      <w:r>
        <w:rPr>
          <w:sz w:val="20"/>
        </w:rPr>
        <w:t>June</w:t>
      </w:r>
      <w:r>
        <w:rPr>
          <w:spacing w:val="-1"/>
          <w:sz w:val="20"/>
        </w:rPr>
        <w:t xml:space="preserve"> </w:t>
      </w:r>
      <w:r>
        <w:rPr>
          <w:sz w:val="20"/>
        </w:rPr>
        <w:t>2024</w:t>
      </w:r>
      <w:r>
        <w:rPr>
          <w:spacing w:val="58"/>
          <w:w w:val="150"/>
          <w:sz w:val="20"/>
        </w:rPr>
        <w:t xml:space="preserve">  </w:t>
      </w:r>
      <w:r>
        <w:rPr>
          <w:b/>
          <w:sz w:val="20"/>
        </w:rPr>
        <w:t>Accepted:</w:t>
      </w:r>
      <w:r>
        <w:rPr>
          <w:b/>
          <w:spacing w:val="40"/>
          <w:sz w:val="20"/>
        </w:rPr>
        <w:t xml:space="preserve"> </w:t>
      </w:r>
      <w:r>
        <w:rPr>
          <w:sz w:val="20"/>
        </w:rPr>
        <w:t>25</w:t>
      </w:r>
      <w:r>
        <w:rPr>
          <w:spacing w:val="-1"/>
          <w:sz w:val="20"/>
        </w:rPr>
        <w:t xml:space="preserve"> </w:t>
      </w:r>
      <w:r>
        <w:rPr>
          <w:sz w:val="20"/>
        </w:rPr>
        <w:t>June</w:t>
      </w:r>
      <w:r>
        <w:rPr>
          <w:spacing w:val="-4"/>
          <w:sz w:val="20"/>
        </w:rPr>
        <w:t xml:space="preserve"> 2024</w:t>
      </w:r>
    </w:p>
    <w:p w:rsidR="00297712" w:rsidRDefault="000C1DA9">
      <w:pPr>
        <w:pStyle w:val="Heading1"/>
        <w:numPr>
          <w:ilvl w:val="0"/>
          <w:numId w:val="2"/>
        </w:numPr>
        <w:tabs>
          <w:tab w:val="left" w:pos="860"/>
        </w:tabs>
        <w:spacing w:before="96"/>
      </w:pPr>
      <w:r>
        <w:rPr>
          <w:spacing w:val="-2"/>
        </w:rPr>
        <w:t>Introduction</w:t>
      </w:r>
    </w:p>
    <w:p w:rsidR="00297712" w:rsidRDefault="000C1DA9" w:rsidP="00BC102B">
      <w:pPr>
        <w:pStyle w:val="BodyText"/>
        <w:spacing w:before="146" w:line="292" w:lineRule="auto"/>
        <w:ind w:right="139" w:firstLine="580"/>
      </w:pPr>
      <w:r>
        <w:t>Since ancient times, the city of Ternate has been a meeting place for various ethnic groups in the archipelago and nations in the world. Ternate has been known since the end of the 13th century in the world</w:t>
      </w:r>
      <w:r>
        <w:rPr>
          <w:spacing w:val="40"/>
        </w:rPr>
        <w:t xml:space="preserve"> </w:t>
      </w:r>
      <w:r>
        <w:t>of</w:t>
      </w:r>
      <w:r>
        <w:rPr>
          <w:spacing w:val="40"/>
        </w:rPr>
        <w:t xml:space="preserve"> </w:t>
      </w:r>
      <w:r>
        <w:t>trade</w:t>
      </w:r>
      <w:r>
        <w:rPr>
          <w:spacing w:val="40"/>
        </w:rPr>
        <w:t xml:space="preserve"> </w:t>
      </w:r>
      <w:r>
        <w:t>in</w:t>
      </w:r>
      <w:r>
        <w:rPr>
          <w:spacing w:val="40"/>
        </w:rPr>
        <w:t xml:space="preserve"> </w:t>
      </w:r>
      <w:r>
        <w:t>Southeast</w:t>
      </w:r>
      <w:r>
        <w:rPr>
          <w:spacing w:val="40"/>
        </w:rPr>
        <w:t xml:space="preserve"> </w:t>
      </w:r>
      <w:r>
        <w:t>Asia</w:t>
      </w:r>
      <w:r>
        <w:rPr>
          <w:spacing w:val="40"/>
        </w:rPr>
        <w:t xml:space="preserve"> </w:t>
      </w:r>
      <w:r>
        <w:t>and</w:t>
      </w:r>
      <w:r>
        <w:rPr>
          <w:spacing w:val="40"/>
        </w:rPr>
        <w:t xml:space="preserve"> </w:t>
      </w:r>
      <w:r>
        <w:t>China</w:t>
      </w:r>
      <w:r>
        <w:rPr>
          <w:spacing w:val="40"/>
        </w:rPr>
        <w:t xml:space="preserve"> </w:t>
      </w:r>
      <w:r>
        <w:t>(</w:t>
      </w:r>
      <w:proofErr w:type="spellStart"/>
      <w:r>
        <w:t>Krom</w:t>
      </w:r>
      <w:proofErr w:type="spellEnd"/>
      <w:r>
        <w:t>,</w:t>
      </w:r>
      <w:r>
        <w:rPr>
          <w:spacing w:val="40"/>
        </w:rPr>
        <w:t xml:space="preserve"> </w:t>
      </w:r>
      <w:r>
        <w:t>N.</w:t>
      </w:r>
      <w:r>
        <w:rPr>
          <w:spacing w:val="40"/>
        </w:rPr>
        <w:t xml:space="preserve"> </w:t>
      </w:r>
      <w:r>
        <w:t>J</w:t>
      </w:r>
      <w:r>
        <w:rPr>
          <w:spacing w:val="40"/>
        </w:rPr>
        <w:t xml:space="preserve"> </w:t>
      </w:r>
      <w:r>
        <w:t>1926).</w:t>
      </w:r>
      <w:r>
        <w:rPr>
          <w:spacing w:val="40"/>
        </w:rPr>
        <w:t xml:space="preserve"> </w:t>
      </w:r>
      <w:r>
        <w:t>Chinese</w:t>
      </w:r>
      <w:r>
        <w:rPr>
          <w:spacing w:val="40"/>
        </w:rPr>
        <w:t xml:space="preserve"> </w:t>
      </w:r>
      <w:r>
        <w:t>trading</w:t>
      </w:r>
      <w:r>
        <w:rPr>
          <w:spacing w:val="40"/>
        </w:rPr>
        <w:t xml:space="preserve"> </w:t>
      </w:r>
      <w:r>
        <w:t>ships</w:t>
      </w:r>
      <w:r>
        <w:rPr>
          <w:spacing w:val="40"/>
        </w:rPr>
        <w:t xml:space="preserve"> </w:t>
      </w:r>
      <w:r>
        <w:t>first</w:t>
      </w:r>
      <w:r>
        <w:rPr>
          <w:spacing w:val="40"/>
        </w:rPr>
        <w:t xml:space="preserve"> </w:t>
      </w:r>
      <w:r>
        <w:t xml:space="preserve">reached Ternate in the 14th century (John </w:t>
      </w:r>
      <w:proofErr w:type="spellStart"/>
      <w:r>
        <w:t>Crawfurd</w:t>
      </w:r>
      <w:proofErr w:type="spellEnd"/>
      <w:r>
        <w:t>, FRS</w:t>
      </w:r>
      <w:r>
        <w:rPr>
          <w:spacing w:val="32"/>
        </w:rPr>
        <w:t xml:space="preserve"> </w:t>
      </w:r>
      <w:r>
        <w:t>2017: 100). The Portuguese and Spanish interacted</w:t>
      </w:r>
      <w:r>
        <w:rPr>
          <w:spacing w:val="80"/>
        </w:rPr>
        <w:t xml:space="preserve"> </w:t>
      </w:r>
      <w:r>
        <w:t>with Ternate since their arrival in the 16th century. Ternate had an important meaning for the</w:t>
      </w:r>
      <w:r>
        <w:rPr>
          <w:spacing w:val="40"/>
        </w:rPr>
        <w:t xml:space="preserve"> </w:t>
      </w:r>
      <w:r>
        <w:t>archipelago and the world at that time because of its spices, especially cloves and nutmeg. Traces of the arrival</w:t>
      </w:r>
      <w:r>
        <w:rPr>
          <w:spacing w:val="40"/>
        </w:rPr>
        <w:t xml:space="preserve"> </w:t>
      </w:r>
      <w:r>
        <w:t>of</w:t>
      </w:r>
      <w:r>
        <w:rPr>
          <w:spacing w:val="40"/>
        </w:rPr>
        <w:t xml:space="preserve"> </w:t>
      </w:r>
      <w:r>
        <w:t>various</w:t>
      </w:r>
      <w:r>
        <w:rPr>
          <w:spacing w:val="40"/>
        </w:rPr>
        <w:t xml:space="preserve"> </w:t>
      </w:r>
      <w:r>
        <w:t>ethnic</w:t>
      </w:r>
      <w:r>
        <w:rPr>
          <w:spacing w:val="40"/>
        </w:rPr>
        <w:t xml:space="preserve"> </w:t>
      </w:r>
      <w:r>
        <w:t>groups</w:t>
      </w:r>
      <w:r>
        <w:rPr>
          <w:spacing w:val="40"/>
        </w:rPr>
        <w:t xml:space="preserve"> </w:t>
      </w:r>
      <w:r>
        <w:t>in</w:t>
      </w:r>
      <w:r>
        <w:rPr>
          <w:spacing w:val="40"/>
        </w:rPr>
        <w:t xml:space="preserve"> </w:t>
      </w:r>
      <w:r>
        <w:t>the</w:t>
      </w:r>
      <w:r>
        <w:rPr>
          <w:spacing w:val="40"/>
        </w:rPr>
        <w:t xml:space="preserve"> </w:t>
      </w:r>
      <w:r>
        <w:t>archipelago</w:t>
      </w:r>
      <w:r>
        <w:rPr>
          <w:spacing w:val="40"/>
        </w:rPr>
        <w:t xml:space="preserve"> </w:t>
      </w:r>
      <w:r>
        <w:t>and</w:t>
      </w:r>
      <w:r>
        <w:rPr>
          <w:spacing w:val="40"/>
        </w:rPr>
        <w:t xml:space="preserve"> </w:t>
      </w:r>
      <w:r>
        <w:t>other</w:t>
      </w:r>
      <w:r>
        <w:rPr>
          <w:spacing w:val="40"/>
        </w:rPr>
        <w:t xml:space="preserve"> </w:t>
      </w:r>
      <w:r>
        <w:t>nations</w:t>
      </w:r>
      <w:r>
        <w:rPr>
          <w:spacing w:val="40"/>
        </w:rPr>
        <w:t xml:space="preserve"> </w:t>
      </w:r>
      <w:r>
        <w:t>in</w:t>
      </w:r>
      <w:r>
        <w:rPr>
          <w:spacing w:val="40"/>
        </w:rPr>
        <w:t xml:space="preserve"> </w:t>
      </w:r>
      <w:r>
        <w:t>the</w:t>
      </w:r>
      <w:r>
        <w:rPr>
          <w:spacing w:val="40"/>
        </w:rPr>
        <w:t xml:space="preserve"> </w:t>
      </w:r>
      <w:r>
        <w:t>world</w:t>
      </w:r>
      <w:r>
        <w:rPr>
          <w:spacing w:val="40"/>
        </w:rPr>
        <w:t xml:space="preserve"> </w:t>
      </w:r>
      <w:r>
        <w:t>such</w:t>
      </w:r>
      <w:r>
        <w:rPr>
          <w:spacing w:val="40"/>
        </w:rPr>
        <w:t xml:space="preserve"> </w:t>
      </w:r>
      <w:r>
        <w:t>as</w:t>
      </w:r>
      <w:r>
        <w:rPr>
          <w:spacing w:val="40"/>
        </w:rPr>
        <w:t xml:space="preserve"> </w:t>
      </w:r>
      <w:r>
        <w:t>Arabs, Chinese,</w:t>
      </w:r>
      <w:r>
        <w:rPr>
          <w:spacing w:val="40"/>
        </w:rPr>
        <w:t xml:space="preserve"> </w:t>
      </w:r>
      <w:r>
        <w:t>Dutch,</w:t>
      </w:r>
      <w:r>
        <w:rPr>
          <w:spacing w:val="40"/>
        </w:rPr>
        <w:t xml:space="preserve"> </w:t>
      </w:r>
      <w:r>
        <w:t>Portuguese,</w:t>
      </w:r>
      <w:r>
        <w:rPr>
          <w:spacing w:val="40"/>
        </w:rPr>
        <w:t xml:space="preserve"> </w:t>
      </w:r>
      <w:r>
        <w:t>and</w:t>
      </w:r>
      <w:r>
        <w:rPr>
          <w:spacing w:val="40"/>
        </w:rPr>
        <w:t xml:space="preserve"> </w:t>
      </w:r>
      <w:r>
        <w:t>Spanish</w:t>
      </w:r>
      <w:r>
        <w:rPr>
          <w:spacing w:val="40"/>
        </w:rPr>
        <w:t xml:space="preserve"> </w:t>
      </w:r>
      <w:r>
        <w:t>left</w:t>
      </w:r>
      <w:r>
        <w:rPr>
          <w:spacing w:val="40"/>
        </w:rPr>
        <w:t xml:space="preserve"> </w:t>
      </w:r>
      <w:r>
        <w:t>historical</w:t>
      </w:r>
      <w:r>
        <w:rPr>
          <w:spacing w:val="40"/>
        </w:rPr>
        <w:t xml:space="preserve"> </w:t>
      </w:r>
      <w:r>
        <w:t>traces</w:t>
      </w:r>
      <w:r>
        <w:rPr>
          <w:spacing w:val="40"/>
        </w:rPr>
        <w:t xml:space="preserve"> </w:t>
      </w:r>
      <w:r>
        <w:t>in</w:t>
      </w:r>
      <w:r>
        <w:rPr>
          <w:spacing w:val="40"/>
        </w:rPr>
        <w:t xml:space="preserve"> </w:t>
      </w:r>
      <w:r>
        <w:t>Ternate.</w:t>
      </w:r>
      <w:r w:rsidR="00BC102B">
        <w:t xml:space="preserve"> </w:t>
      </w:r>
      <w:r>
        <w:rPr>
          <w:w w:val="105"/>
        </w:rPr>
        <w:t>Spices</w:t>
      </w:r>
      <w:r>
        <w:rPr>
          <w:spacing w:val="-10"/>
          <w:w w:val="105"/>
        </w:rPr>
        <w:t xml:space="preserve"> </w:t>
      </w:r>
      <w:r>
        <w:rPr>
          <w:w w:val="105"/>
        </w:rPr>
        <w:t>are</w:t>
      </w:r>
      <w:r>
        <w:rPr>
          <w:spacing w:val="-9"/>
          <w:w w:val="105"/>
        </w:rPr>
        <w:t xml:space="preserve"> </w:t>
      </w:r>
      <w:r>
        <w:rPr>
          <w:w w:val="105"/>
        </w:rPr>
        <w:t>the</w:t>
      </w:r>
      <w:r>
        <w:rPr>
          <w:spacing w:val="-10"/>
          <w:w w:val="105"/>
        </w:rPr>
        <w:t xml:space="preserve"> </w:t>
      </w:r>
      <w:r>
        <w:rPr>
          <w:w w:val="105"/>
        </w:rPr>
        <w:t>trigger</w:t>
      </w:r>
      <w:r>
        <w:rPr>
          <w:spacing w:val="-10"/>
          <w:w w:val="105"/>
        </w:rPr>
        <w:t xml:space="preserve"> </w:t>
      </w:r>
      <w:r>
        <w:rPr>
          <w:w w:val="105"/>
        </w:rPr>
        <w:t>for</w:t>
      </w:r>
      <w:r>
        <w:rPr>
          <w:spacing w:val="-10"/>
          <w:w w:val="105"/>
        </w:rPr>
        <w:t xml:space="preserve"> </w:t>
      </w:r>
      <w:r>
        <w:rPr>
          <w:w w:val="105"/>
        </w:rPr>
        <w:t>changing</w:t>
      </w:r>
      <w:r>
        <w:rPr>
          <w:spacing w:val="-10"/>
          <w:w w:val="105"/>
        </w:rPr>
        <w:t xml:space="preserve"> </w:t>
      </w:r>
      <w:r>
        <w:rPr>
          <w:w w:val="105"/>
        </w:rPr>
        <w:t>the</w:t>
      </w:r>
      <w:r>
        <w:rPr>
          <w:spacing w:val="-7"/>
          <w:w w:val="105"/>
        </w:rPr>
        <w:t xml:space="preserve"> </w:t>
      </w:r>
      <w:r>
        <w:rPr>
          <w:w w:val="105"/>
        </w:rPr>
        <w:t>world's</w:t>
      </w:r>
      <w:r>
        <w:rPr>
          <w:spacing w:val="-10"/>
          <w:w w:val="105"/>
        </w:rPr>
        <w:t xml:space="preserve"> </w:t>
      </w:r>
      <w:r>
        <w:rPr>
          <w:w w:val="105"/>
        </w:rPr>
        <w:t>political-economic</w:t>
      </w:r>
      <w:r>
        <w:rPr>
          <w:spacing w:val="-8"/>
          <w:w w:val="105"/>
        </w:rPr>
        <w:t xml:space="preserve"> </w:t>
      </w:r>
      <w:r>
        <w:rPr>
          <w:w w:val="105"/>
        </w:rPr>
        <w:t>map.</w:t>
      </w:r>
      <w:r>
        <w:rPr>
          <w:spacing w:val="-10"/>
          <w:w w:val="105"/>
        </w:rPr>
        <w:t xml:space="preserve"> </w:t>
      </w:r>
      <w:r>
        <w:rPr>
          <w:w w:val="105"/>
        </w:rPr>
        <w:t>Spices</w:t>
      </w:r>
      <w:r>
        <w:rPr>
          <w:spacing w:val="-10"/>
          <w:w w:val="105"/>
        </w:rPr>
        <w:t xml:space="preserve"> </w:t>
      </w:r>
      <w:r>
        <w:rPr>
          <w:w w:val="105"/>
        </w:rPr>
        <w:t>gave</w:t>
      </w:r>
      <w:r>
        <w:rPr>
          <w:spacing w:val="-10"/>
          <w:w w:val="105"/>
        </w:rPr>
        <w:t xml:space="preserve"> </w:t>
      </w:r>
      <w:r>
        <w:rPr>
          <w:w w:val="105"/>
        </w:rPr>
        <w:t>rise</w:t>
      </w:r>
      <w:r>
        <w:rPr>
          <w:spacing w:val="-10"/>
          <w:w w:val="105"/>
        </w:rPr>
        <w:t xml:space="preserve"> </w:t>
      </w:r>
      <w:r>
        <w:rPr>
          <w:w w:val="105"/>
        </w:rPr>
        <w:t>to</w:t>
      </w:r>
      <w:r>
        <w:rPr>
          <w:spacing w:val="-10"/>
          <w:w w:val="105"/>
        </w:rPr>
        <w:t xml:space="preserve"> </w:t>
      </w:r>
      <w:r>
        <w:rPr>
          <w:w w:val="105"/>
        </w:rPr>
        <w:t>imperialism and colonialism of one nation against another. In the early days of trade, cloves had become a trade product for the people of Maluku and traders from Java, Malay, Makassar, China, India, Arabia, and others.</w:t>
      </w:r>
      <w:r>
        <w:rPr>
          <w:spacing w:val="-6"/>
          <w:w w:val="105"/>
        </w:rPr>
        <w:t xml:space="preserve"> </w:t>
      </w:r>
      <w:r>
        <w:rPr>
          <w:w w:val="105"/>
        </w:rPr>
        <w:t>Since</w:t>
      </w:r>
      <w:r>
        <w:rPr>
          <w:spacing w:val="-5"/>
          <w:w w:val="105"/>
        </w:rPr>
        <w:t xml:space="preserve"> </w:t>
      </w:r>
      <w:r>
        <w:rPr>
          <w:w w:val="105"/>
        </w:rPr>
        <w:t>1400,</w:t>
      </w:r>
      <w:r>
        <w:rPr>
          <w:spacing w:val="-6"/>
          <w:w w:val="105"/>
        </w:rPr>
        <w:t xml:space="preserve"> </w:t>
      </w:r>
      <w:r>
        <w:rPr>
          <w:w w:val="105"/>
        </w:rPr>
        <w:t>spices</w:t>
      </w:r>
      <w:r>
        <w:rPr>
          <w:spacing w:val="-6"/>
          <w:w w:val="105"/>
        </w:rPr>
        <w:t xml:space="preserve"> </w:t>
      </w:r>
      <w:r>
        <w:rPr>
          <w:w w:val="105"/>
        </w:rPr>
        <w:t>from</w:t>
      </w:r>
      <w:r>
        <w:rPr>
          <w:spacing w:val="-7"/>
          <w:w w:val="105"/>
        </w:rPr>
        <w:t xml:space="preserve"> </w:t>
      </w:r>
      <w:r>
        <w:rPr>
          <w:w w:val="105"/>
        </w:rPr>
        <w:t>Maluku</w:t>
      </w:r>
      <w:r>
        <w:rPr>
          <w:spacing w:val="-6"/>
          <w:w w:val="105"/>
        </w:rPr>
        <w:t xml:space="preserve"> </w:t>
      </w:r>
      <w:r>
        <w:rPr>
          <w:w w:val="105"/>
        </w:rPr>
        <w:t>have</w:t>
      </w:r>
      <w:r>
        <w:rPr>
          <w:spacing w:val="-5"/>
          <w:w w:val="105"/>
        </w:rPr>
        <w:t xml:space="preserve"> </w:t>
      </w:r>
      <w:r>
        <w:rPr>
          <w:w w:val="105"/>
        </w:rPr>
        <w:t>been</w:t>
      </w:r>
      <w:r>
        <w:rPr>
          <w:spacing w:val="-6"/>
          <w:w w:val="105"/>
        </w:rPr>
        <w:t xml:space="preserve"> </w:t>
      </w:r>
      <w:r>
        <w:rPr>
          <w:w w:val="105"/>
        </w:rPr>
        <w:t>exported</w:t>
      </w:r>
      <w:r>
        <w:rPr>
          <w:spacing w:val="-6"/>
          <w:w w:val="105"/>
        </w:rPr>
        <w:t xml:space="preserve"> </w:t>
      </w:r>
      <w:r>
        <w:rPr>
          <w:w w:val="105"/>
        </w:rPr>
        <w:t>to</w:t>
      </w:r>
      <w:r>
        <w:rPr>
          <w:spacing w:val="-7"/>
          <w:w w:val="105"/>
        </w:rPr>
        <w:t xml:space="preserve"> </w:t>
      </w:r>
      <w:r>
        <w:rPr>
          <w:w w:val="105"/>
        </w:rPr>
        <w:t>China</w:t>
      </w:r>
      <w:r>
        <w:rPr>
          <w:spacing w:val="-5"/>
          <w:w w:val="105"/>
        </w:rPr>
        <w:t xml:space="preserve"> </w:t>
      </w:r>
      <w:r>
        <w:rPr>
          <w:w w:val="105"/>
        </w:rPr>
        <w:t>and</w:t>
      </w:r>
      <w:r>
        <w:rPr>
          <w:spacing w:val="-6"/>
          <w:w w:val="105"/>
        </w:rPr>
        <w:t xml:space="preserve"> </w:t>
      </w:r>
      <w:r>
        <w:rPr>
          <w:w w:val="105"/>
        </w:rPr>
        <w:t>Europe.</w:t>
      </w:r>
      <w:r>
        <w:rPr>
          <w:spacing w:val="-5"/>
          <w:w w:val="105"/>
        </w:rPr>
        <w:t xml:space="preserve"> </w:t>
      </w:r>
      <w:r>
        <w:rPr>
          <w:w w:val="105"/>
        </w:rPr>
        <w:t>This</w:t>
      </w:r>
      <w:r>
        <w:rPr>
          <w:spacing w:val="-6"/>
          <w:w w:val="105"/>
        </w:rPr>
        <w:t xml:space="preserve"> </w:t>
      </w:r>
      <w:r>
        <w:rPr>
          <w:w w:val="105"/>
        </w:rPr>
        <w:t>continued</w:t>
      </w:r>
      <w:r>
        <w:rPr>
          <w:spacing w:val="-5"/>
          <w:w w:val="105"/>
        </w:rPr>
        <w:t xml:space="preserve"> </w:t>
      </w:r>
      <w:r>
        <w:rPr>
          <w:w w:val="105"/>
        </w:rPr>
        <w:t>until it soared until the 15th century (Ajam et al., 2022). The first trading ships from the Netherlands, England,</w:t>
      </w:r>
      <w:r>
        <w:rPr>
          <w:spacing w:val="-2"/>
          <w:w w:val="105"/>
        </w:rPr>
        <w:t xml:space="preserve"> </w:t>
      </w:r>
      <w:r>
        <w:rPr>
          <w:w w:val="105"/>
        </w:rPr>
        <w:t>and</w:t>
      </w:r>
      <w:r>
        <w:rPr>
          <w:spacing w:val="-3"/>
          <w:w w:val="105"/>
        </w:rPr>
        <w:t xml:space="preserve"> </w:t>
      </w:r>
      <w:r>
        <w:rPr>
          <w:w w:val="105"/>
        </w:rPr>
        <w:t>France</w:t>
      </w:r>
      <w:r>
        <w:rPr>
          <w:spacing w:val="-3"/>
          <w:w w:val="105"/>
        </w:rPr>
        <w:t xml:space="preserve"> </w:t>
      </w:r>
      <w:r>
        <w:rPr>
          <w:w w:val="105"/>
        </w:rPr>
        <w:t>arrived</w:t>
      </w:r>
      <w:r>
        <w:rPr>
          <w:spacing w:val="-3"/>
          <w:w w:val="105"/>
        </w:rPr>
        <w:t xml:space="preserve"> </w:t>
      </w:r>
      <w:r>
        <w:rPr>
          <w:w w:val="105"/>
        </w:rPr>
        <w:t>in</w:t>
      </w:r>
      <w:r>
        <w:rPr>
          <w:spacing w:val="-4"/>
          <w:w w:val="105"/>
        </w:rPr>
        <w:t xml:space="preserve"> </w:t>
      </w:r>
      <w:r>
        <w:rPr>
          <w:w w:val="105"/>
        </w:rPr>
        <w:t>the</w:t>
      </w:r>
      <w:r>
        <w:rPr>
          <w:spacing w:val="-3"/>
          <w:w w:val="105"/>
        </w:rPr>
        <w:t xml:space="preserve"> </w:t>
      </w:r>
      <w:r>
        <w:rPr>
          <w:w w:val="105"/>
        </w:rPr>
        <w:t>archipelago</w:t>
      </w:r>
      <w:r>
        <w:rPr>
          <w:spacing w:val="-4"/>
          <w:w w:val="105"/>
        </w:rPr>
        <w:t xml:space="preserve"> </w:t>
      </w:r>
      <w:r>
        <w:rPr>
          <w:w w:val="105"/>
        </w:rPr>
        <w:t>around</w:t>
      </w:r>
      <w:r>
        <w:rPr>
          <w:spacing w:val="-3"/>
          <w:w w:val="105"/>
        </w:rPr>
        <w:t xml:space="preserve"> </w:t>
      </w:r>
      <w:r>
        <w:rPr>
          <w:w w:val="105"/>
        </w:rPr>
        <w:t>1600.</w:t>
      </w:r>
      <w:r>
        <w:rPr>
          <w:spacing w:val="-5"/>
          <w:w w:val="105"/>
        </w:rPr>
        <w:t xml:space="preserve"> </w:t>
      </w:r>
      <w:r>
        <w:rPr>
          <w:w w:val="105"/>
        </w:rPr>
        <w:t>They</w:t>
      </w:r>
      <w:r>
        <w:rPr>
          <w:spacing w:val="-3"/>
          <w:w w:val="105"/>
        </w:rPr>
        <w:t xml:space="preserve"> </w:t>
      </w:r>
      <w:r>
        <w:rPr>
          <w:w w:val="105"/>
        </w:rPr>
        <w:t>found</w:t>
      </w:r>
      <w:r>
        <w:rPr>
          <w:spacing w:val="-3"/>
          <w:w w:val="105"/>
        </w:rPr>
        <w:t xml:space="preserve"> </w:t>
      </w:r>
      <w:r>
        <w:rPr>
          <w:w w:val="105"/>
        </w:rPr>
        <w:t>traders</w:t>
      </w:r>
      <w:r>
        <w:rPr>
          <w:spacing w:val="-6"/>
          <w:w w:val="105"/>
        </w:rPr>
        <w:t xml:space="preserve"> </w:t>
      </w:r>
      <w:r>
        <w:rPr>
          <w:w w:val="105"/>
        </w:rPr>
        <w:t>they</w:t>
      </w:r>
      <w:r>
        <w:rPr>
          <w:spacing w:val="-3"/>
          <w:w w:val="105"/>
        </w:rPr>
        <w:t xml:space="preserve"> </w:t>
      </w:r>
      <w:r>
        <w:rPr>
          <w:w w:val="105"/>
        </w:rPr>
        <w:t>called</w:t>
      </w:r>
      <w:r>
        <w:rPr>
          <w:spacing w:val="-3"/>
          <w:w w:val="105"/>
        </w:rPr>
        <w:t xml:space="preserve"> </w:t>
      </w:r>
      <w:r>
        <w:rPr>
          <w:w w:val="105"/>
        </w:rPr>
        <w:t>Turks</w:t>
      </w:r>
      <w:r>
        <w:rPr>
          <w:spacing w:val="-4"/>
          <w:w w:val="105"/>
        </w:rPr>
        <w:t xml:space="preserve"> </w:t>
      </w:r>
      <w:r>
        <w:rPr>
          <w:w w:val="105"/>
        </w:rPr>
        <w:t>or "Rum" (Rumi in Malay) who were based in Aceh, Banten, Banda, and Ternate (Reid, 2011).</w:t>
      </w:r>
    </w:p>
    <w:p w:rsidR="00297712" w:rsidRDefault="000C1DA9" w:rsidP="00BC102B">
      <w:pPr>
        <w:pStyle w:val="BodyText"/>
        <w:spacing w:before="117" w:line="292" w:lineRule="auto"/>
        <w:ind w:right="143" w:firstLine="580"/>
      </w:pPr>
      <w:r>
        <w:t>The interaction of Ternate society with colonial nations or traders in the past influenced the linguistic conditions</w:t>
      </w:r>
      <w:r>
        <w:rPr>
          <w:spacing w:val="50"/>
        </w:rPr>
        <w:t xml:space="preserve"> </w:t>
      </w:r>
      <w:r>
        <w:t>and</w:t>
      </w:r>
      <w:r>
        <w:rPr>
          <w:spacing w:val="51"/>
        </w:rPr>
        <w:t xml:space="preserve"> </w:t>
      </w:r>
      <w:r>
        <w:t>beyond</w:t>
      </w:r>
      <w:r>
        <w:rPr>
          <w:spacing w:val="52"/>
        </w:rPr>
        <w:t xml:space="preserve"> </w:t>
      </w:r>
      <w:r>
        <w:t>the</w:t>
      </w:r>
      <w:r>
        <w:rPr>
          <w:spacing w:val="51"/>
        </w:rPr>
        <w:t xml:space="preserve"> </w:t>
      </w:r>
      <w:r>
        <w:t>linguistic</w:t>
      </w:r>
      <w:r>
        <w:rPr>
          <w:spacing w:val="50"/>
        </w:rPr>
        <w:t xml:space="preserve"> </w:t>
      </w:r>
      <w:r>
        <w:t>aspects</w:t>
      </w:r>
      <w:r>
        <w:rPr>
          <w:spacing w:val="51"/>
        </w:rPr>
        <w:t xml:space="preserve"> </w:t>
      </w:r>
      <w:r>
        <w:t>in</w:t>
      </w:r>
      <w:r>
        <w:rPr>
          <w:spacing w:val="49"/>
        </w:rPr>
        <w:t xml:space="preserve"> </w:t>
      </w:r>
      <w:r>
        <w:t>the</w:t>
      </w:r>
      <w:r>
        <w:rPr>
          <w:spacing w:val="51"/>
        </w:rPr>
        <w:t xml:space="preserve"> </w:t>
      </w:r>
      <w:r>
        <w:t>context</w:t>
      </w:r>
      <w:r>
        <w:rPr>
          <w:spacing w:val="50"/>
        </w:rPr>
        <w:t xml:space="preserve"> </w:t>
      </w:r>
      <w:r>
        <w:t>of</w:t>
      </w:r>
      <w:r>
        <w:rPr>
          <w:spacing w:val="52"/>
        </w:rPr>
        <w:t xml:space="preserve"> </w:t>
      </w:r>
      <w:r>
        <w:t>communication.</w:t>
      </w:r>
      <w:r>
        <w:rPr>
          <w:spacing w:val="53"/>
        </w:rPr>
        <w:t xml:space="preserve"> </w:t>
      </w:r>
      <w:r>
        <w:t>Several</w:t>
      </w:r>
      <w:r>
        <w:rPr>
          <w:spacing w:val="47"/>
        </w:rPr>
        <w:t xml:space="preserve"> </w:t>
      </w:r>
      <w:r>
        <w:t>terms</w:t>
      </w:r>
      <w:r>
        <w:rPr>
          <w:spacing w:val="51"/>
        </w:rPr>
        <w:t xml:space="preserve"> </w:t>
      </w:r>
      <w:r>
        <w:rPr>
          <w:spacing w:val="-4"/>
        </w:rPr>
        <w:t>from</w:t>
      </w:r>
    </w:p>
    <w:p w:rsidR="00297712" w:rsidRDefault="00297712">
      <w:pPr>
        <w:spacing w:line="292" w:lineRule="auto"/>
        <w:sectPr w:rsidR="00297712">
          <w:footerReference w:type="default" r:id="rId8"/>
          <w:type w:val="continuous"/>
          <w:pgSz w:w="11910" w:h="16840"/>
          <w:pgMar w:top="620" w:right="1300" w:bottom="960" w:left="1300" w:header="0" w:footer="778" w:gutter="0"/>
          <w:pgNumType w:start="1624"/>
          <w:cols w:space="720"/>
        </w:sectPr>
      </w:pPr>
    </w:p>
    <w:p w:rsidR="00297712" w:rsidRDefault="000C1DA9" w:rsidP="00BC102B">
      <w:pPr>
        <w:pStyle w:val="BodyText"/>
        <w:spacing w:before="83" w:line="292" w:lineRule="auto"/>
        <w:ind w:right="141"/>
      </w:pPr>
      <w:r>
        <w:lastRenderedPageBreak/>
        <w:t>foreign</w:t>
      </w:r>
      <w:r>
        <w:rPr>
          <w:spacing w:val="39"/>
        </w:rPr>
        <w:t xml:space="preserve"> </w:t>
      </w:r>
      <w:r>
        <w:t>languages</w:t>
      </w:r>
      <w:r>
        <w:rPr>
          <w:spacing w:val="40"/>
        </w:rPr>
        <w:t xml:space="preserve"> </w:t>
      </w:r>
      <w:r>
        <w:t>were</w:t>
      </w:r>
      <w:r>
        <w:rPr>
          <w:spacing w:val="38"/>
        </w:rPr>
        <w:t xml:space="preserve"> </w:t>
      </w:r>
      <w:r>
        <w:t>absorbed</w:t>
      </w:r>
      <w:r>
        <w:rPr>
          <w:spacing w:val="38"/>
        </w:rPr>
        <w:t xml:space="preserve"> </w:t>
      </w:r>
      <w:r>
        <w:t>by</w:t>
      </w:r>
      <w:r>
        <w:rPr>
          <w:spacing w:val="39"/>
        </w:rPr>
        <w:t xml:space="preserve"> </w:t>
      </w:r>
      <w:r>
        <w:t>the</w:t>
      </w:r>
      <w:r>
        <w:rPr>
          <w:spacing w:val="40"/>
        </w:rPr>
        <w:t xml:space="preserve"> </w:t>
      </w:r>
      <w:r>
        <w:t>Ternate</w:t>
      </w:r>
      <w:r>
        <w:rPr>
          <w:spacing w:val="38"/>
        </w:rPr>
        <w:t xml:space="preserve"> </w:t>
      </w:r>
      <w:r>
        <w:t>community</w:t>
      </w:r>
      <w:r>
        <w:rPr>
          <w:spacing w:val="37"/>
        </w:rPr>
        <w:t xml:space="preserve"> </w:t>
      </w:r>
      <w:r>
        <w:t>and</w:t>
      </w:r>
      <w:r>
        <w:rPr>
          <w:spacing w:val="38"/>
        </w:rPr>
        <w:t xml:space="preserve"> </w:t>
      </w:r>
      <w:r>
        <w:t>are</w:t>
      </w:r>
      <w:r>
        <w:rPr>
          <w:spacing w:val="38"/>
        </w:rPr>
        <w:t xml:space="preserve"> </w:t>
      </w:r>
      <w:r>
        <w:t>used</w:t>
      </w:r>
      <w:r>
        <w:rPr>
          <w:spacing w:val="40"/>
        </w:rPr>
        <w:t xml:space="preserve"> </w:t>
      </w:r>
      <w:r>
        <w:t>in</w:t>
      </w:r>
      <w:r>
        <w:rPr>
          <w:spacing w:val="35"/>
        </w:rPr>
        <w:t xml:space="preserve"> </w:t>
      </w:r>
      <w:r>
        <w:t>communication</w:t>
      </w:r>
      <w:r>
        <w:rPr>
          <w:spacing w:val="39"/>
        </w:rPr>
        <w:t xml:space="preserve"> </w:t>
      </w:r>
      <w:r>
        <w:t>to</w:t>
      </w:r>
      <w:r>
        <w:rPr>
          <w:spacing w:val="39"/>
        </w:rPr>
        <w:t xml:space="preserve"> </w:t>
      </w:r>
      <w:r>
        <w:t>this day.</w:t>
      </w:r>
      <w:r>
        <w:rPr>
          <w:spacing w:val="23"/>
        </w:rPr>
        <w:t xml:space="preserve"> </w:t>
      </w:r>
      <w:r>
        <w:t>Loan</w:t>
      </w:r>
      <w:r>
        <w:rPr>
          <w:spacing w:val="21"/>
        </w:rPr>
        <w:t xml:space="preserve"> </w:t>
      </w:r>
      <w:r>
        <w:t>words</w:t>
      </w:r>
      <w:r>
        <w:rPr>
          <w:spacing w:val="21"/>
        </w:rPr>
        <w:t xml:space="preserve"> </w:t>
      </w:r>
      <w:r>
        <w:t>in</w:t>
      </w:r>
      <w:r>
        <w:rPr>
          <w:spacing w:val="21"/>
        </w:rPr>
        <w:t xml:space="preserve"> </w:t>
      </w:r>
      <w:r>
        <w:t>Ternate</w:t>
      </w:r>
      <w:r>
        <w:rPr>
          <w:spacing w:val="25"/>
        </w:rPr>
        <w:t xml:space="preserve"> </w:t>
      </w:r>
      <w:r>
        <w:t>language</w:t>
      </w:r>
      <w:r>
        <w:rPr>
          <w:spacing w:val="23"/>
        </w:rPr>
        <w:t xml:space="preserve"> </w:t>
      </w:r>
      <w:r>
        <w:t>can</w:t>
      </w:r>
      <w:r>
        <w:rPr>
          <w:spacing w:val="21"/>
        </w:rPr>
        <w:t xml:space="preserve"> </w:t>
      </w:r>
      <w:r>
        <w:t>also</w:t>
      </w:r>
      <w:r>
        <w:rPr>
          <w:spacing w:val="21"/>
        </w:rPr>
        <w:t xml:space="preserve"> </w:t>
      </w:r>
      <w:r>
        <w:t>be</w:t>
      </w:r>
      <w:r>
        <w:rPr>
          <w:spacing w:val="23"/>
        </w:rPr>
        <w:t xml:space="preserve"> </w:t>
      </w:r>
      <w:r>
        <w:t>found</w:t>
      </w:r>
      <w:r>
        <w:rPr>
          <w:spacing w:val="23"/>
        </w:rPr>
        <w:t xml:space="preserve"> </w:t>
      </w:r>
      <w:r>
        <w:t>in</w:t>
      </w:r>
      <w:r>
        <w:rPr>
          <w:spacing w:val="20"/>
        </w:rPr>
        <w:t xml:space="preserve"> </w:t>
      </w:r>
      <w:r>
        <w:t>the</w:t>
      </w:r>
      <w:r>
        <w:rPr>
          <w:spacing w:val="23"/>
        </w:rPr>
        <w:t xml:space="preserve"> </w:t>
      </w:r>
      <w:r>
        <w:t>Indonesian-Ternate</w:t>
      </w:r>
      <w:r>
        <w:rPr>
          <w:spacing w:val="23"/>
        </w:rPr>
        <w:t xml:space="preserve"> </w:t>
      </w:r>
      <w:r>
        <w:t>Dictionary</w:t>
      </w:r>
      <w:r>
        <w:rPr>
          <w:spacing w:val="23"/>
        </w:rPr>
        <w:t xml:space="preserve"> </w:t>
      </w:r>
      <w:r>
        <w:t>(Ajam</w:t>
      </w:r>
      <w:r>
        <w:rPr>
          <w:spacing w:val="21"/>
        </w:rPr>
        <w:t xml:space="preserve"> </w:t>
      </w:r>
      <w:r>
        <w:t>et al., 2024).</w:t>
      </w:r>
      <w:r w:rsidR="00BC102B">
        <w:t xml:space="preserve"> </w:t>
      </w:r>
      <w:r>
        <w:rPr>
          <w:w w:val="105"/>
        </w:rPr>
        <w:t>By using a sociolinguistic approach, the linguistic phenomena in the daily communication of the Ternate community can reveal the acculturation of the Ternate community with other nations. Sociolinguistics discusses the relationship between language and language speakers as members of society (</w:t>
      </w:r>
      <w:proofErr w:type="spellStart"/>
      <w:r>
        <w:rPr>
          <w:w w:val="105"/>
        </w:rPr>
        <w:t>Meyerhoff</w:t>
      </w:r>
      <w:proofErr w:type="spellEnd"/>
      <w:r>
        <w:rPr>
          <w:w w:val="105"/>
        </w:rPr>
        <w:t>, 2006). Through sociolinguistic studies, the socio-cultural aspects of the Ternate community</w:t>
      </w:r>
      <w:r>
        <w:rPr>
          <w:spacing w:val="-12"/>
          <w:w w:val="105"/>
        </w:rPr>
        <w:t xml:space="preserve"> </w:t>
      </w:r>
      <w:r>
        <w:rPr>
          <w:w w:val="105"/>
        </w:rPr>
        <w:t>which</w:t>
      </w:r>
      <w:r>
        <w:rPr>
          <w:spacing w:val="-12"/>
          <w:w w:val="105"/>
        </w:rPr>
        <w:t xml:space="preserve"> </w:t>
      </w:r>
      <w:r>
        <w:rPr>
          <w:w w:val="105"/>
        </w:rPr>
        <w:t>are</w:t>
      </w:r>
      <w:r>
        <w:rPr>
          <w:spacing w:val="-11"/>
          <w:w w:val="105"/>
        </w:rPr>
        <w:t xml:space="preserve"> </w:t>
      </w:r>
      <w:r>
        <w:rPr>
          <w:w w:val="105"/>
        </w:rPr>
        <w:t>the</w:t>
      </w:r>
      <w:r>
        <w:rPr>
          <w:spacing w:val="-12"/>
          <w:w w:val="105"/>
        </w:rPr>
        <w:t xml:space="preserve"> </w:t>
      </w:r>
      <w:r>
        <w:rPr>
          <w:w w:val="105"/>
        </w:rPr>
        <w:t>result</w:t>
      </w:r>
      <w:r>
        <w:rPr>
          <w:spacing w:val="-11"/>
          <w:w w:val="105"/>
        </w:rPr>
        <w:t xml:space="preserve"> </w:t>
      </w:r>
      <w:r>
        <w:rPr>
          <w:w w:val="105"/>
        </w:rPr>
        <w:t>of</w:t>
      </w:r>
      <w:r>
        <w:rPr>
          <w:spacing w:val="-12"/>
          <w:w w:val="105"/>
        </w:rPr>
        <w:t xml:space="preserve"> </w:t>
      </w:r>
      <w:r>
        <w:rPr>
          <w:w w:val="105"/>
        </w:rPr>
        <w:t>acculturation</w:t>
      </w:r>
      <w:r>
        <w:rPr>
          <w:spacing w:val="-11"/>
          <w:w w:val="105"/>
        </w:rPr>
        <w:t xml:space="preserve"> </w:t>
      </w:r>
      <w:r>
        <w:rPr>
          <w:w w:val="105"/>
        </w:rPr>
        <w:t>are</w:t>
      </w:r>
      <w:r>
        <w:rPr>
          <w:spacing w:val="-12"/>
          <w:w w:val="105"/>
        </w:rPr>
        <w:t xml:space="preserve"> </w:t>
      </w:r>
      <w:r>
        <w:rPr>
          <w:w w:val="105"/>
        </w:rPr>
        <w:t>now</w:t>
      </w:r>
      <w:r>
        <w:rPr>
          <w:spacing w:val="-12"/>
          <w:w w:val="105"/>
        </w:rPr>
        <w:t xml:space="preserve"> </w:t>
      </w:r>
      <w:r>
        <w:rPr>
          <w:w w:val="105"/>
        </w:rPr>
        <w:t>part</w:t>
      </w:r>
      <w:r>
        <w:rPr>
          <w:spacing w:val="-11"/>
          <w:w w:val="105"/>
        </w:rPr>
        <w:t xml:space="preserve"> </w:t>
      </w:r>
      <w:r>
        <w:rPr>
          <w:w w:val="105"/>
        </w:rPr>
        <w:t>of</w:t>
      </w:r>
      <w:r>
        <w:rPr>
          <w:spacing w:val="-12"/>
          <w:w w:val="105"/>
        </w:rPr>
        <w:t xml:space="preserve"> </w:t>
      </w:r>
      <w:r>
        <w:rPr>
          <w:w w:val="105"/>
        </w:rPr>
        <w:t>the</w:t>
      </w:r>
      <w:r>
        <w:rPr>
          <w:spacing w:val="-11"/>
          <w:w w:val="105"/>
        </w:rPr>
        <w:t xml:space="preserve"> </w:t>
      </w:r>
      <w:r>
        <w:rPr>
          <w:w w:val="105"/>
        </w:rPr>
        <w:t>culture</w:t>
      </w:r>
      <w:r>
        <w:rPr>
          <w:spacing w:val="-12"/>
          <w:w w:val="105"/>
        </w:rPr>
        <w:t xml:space="preserve"> </w:t>
      </w:r>
      <w:r>
        <w:rPr>
          <w:w w:val="105"/>
        </w:rPr>
        <w:t>of</w:t>
      </w:r>
      <w:r>
        <w:rPr>
          <w:spacing w:val="-11"/>
          <w:w w:val="105"/>
        </w:rPr>
        <w:t xml:space="preserve"> </w:t>
      </w:r>
      <w:r>
        <w:rPr>
          <w:w w:val="105"/>
        </w:rPr>
        <w:t>the</w:t>
      </w:r>
      <w:r>
        <w:rPr>
          <w:spacing w:val="-12"/>
          <w:w w:val="105"/>
        </w:rPr>
        <w:t xml:space="preserve"> </w:t>
      </w:r>
      <w:r>
        <w:rPr>
          <w:w w:val="105"/>
        </w:rPr>
        <w:t>Ternate</w:t>
      </w:r>
      <w:r>
        <w:rPr>
          <w:spacing w:val="-11"/>
          <w:w w:val="105"/>
        </w:rPr>
        <w:t xml:space="preserve"> </w:t>
      </w:r>
      <w:r>
        <w:rPr>
          <w:w w:val="105"/>
        </w:rPr>
        <w:t>community. In line with Hudson's opinion (1996: 1-2), that social, cultural, and situational factors of language speakers determine language variation, as well as the</w:t>
      </w:r>
      <w:r>
        <w:rPr>
          <w:spacing w:val="-1"/>
          <w:w w:val="105"/>
        </w:rPr>
        <w:t xml:space="preserve"> </w:t>
      </w:r>
      <w:r>
        <w:rPr>
          <w:w w:val="105"/>
        </w:rPr>
        <w:t>relationship between language and its users in society.</w:t>
      </w:r>
      <w:r>
        <w:rPr>
          <w:spacing w:val="-4"/>
          <w:w w:val="105"/>
        </w:rPr>
        <w:t xml:space="preserve"> </w:t>
      </w:r>
      <w:r>
        <w:rPr>
          <w:w w:val="105"/>
        </w:rPr>
        <w:t>The</w:t>
      </w:r>
      <w:r>
        <w:rPr>
          <w:spacing w:val="-4"/>
          <w:w w:val="105"/>
        </w:rPr>
        <w:t xml:space="preserve"> </w:t>
      </w:r>
      <w:r>
        <w:rPr>
          <w:w w:val="105"/>
        </w:rPr>
        <w:t>relationship</w:t>
      </w:r>
      <w:r>
        <w:rPr>
          <w:spacing w:val="-5"/>
          <w:w w:val="105"/>
        </w:rPr>
        <w:t xml:space="preserve"> </w:t>
      </w:r>
      <w:r>
        <w:rPr>
          <w:w w:val="105"/>
        </w:rPr>
        <w:t>between</w:t>
      </w:r>
      <w:r>
        <w:rPr>
          <w:spacing w:val="-5"/>
          <w:w w:val="105"/>
        </w:rPr>
        <w:t xml:space="preserve"> </w:t>
      </w:r>
      <w:r>
        <w:rPr>
          <w:w w:val="105"/>
        </w:rPr>
        <w:t>language</w:t>
      </w:r>
      <w:r>
        <w:rPr>
          <w:spacing w:val="-4"/>
          <w:w w:val="105"/>
        </w:rPr>
        <w:t xml:space="preserve"> </w:t>
      </w:r>
      <w:r>
        <w:rPr>
          <w:w w:val="105"/>
        </w:rPr>
        <w:t>and</w:t>
      </w:r>
      <w:r>
        <w:rPr>
          <w:spacing w:val="-4"/>
          <w:w w:val="105"/>
        </w:rPr>
        <w:t xml:space="preserve"> </w:t>
      </w:r>
      <w:r>
        <w:rPr>
          <w:w w:val="105"/>
        </w:rPr>
        <w:t>culture</w:t>
      </w:r>
      <w:r>
        <w:rPr>
          <w:spacing w:val="-4"/>
          <w:w w:val="105"/>
        </w:rPr>
        <w:t xml:space="preserve"> </w:t>
      </w:r>
      <w:r>
        <w:rPr>
          <w:w w:val="105"/>
        </w:rPr>
        <w:t>is</w:t>
      </w:r>
      <w:r>
        <w:rPr>
          <w:spacing w:val="-5"/>
          <w:w w:val="105"/>
        </w:rPr>
        <w:t xml:space="preserve"> </w:t>
      </w:r>
      <w:r>
        <w:rPr>
          <w:w w:val="105"/>
        </w:rPr>
        <w:t>also</w:t>
      </w:r>
      <w:r>
        <w:rPr>
          <w:spacing w:val="-5"/>
          <w:w w:val="105"/>
        </w:rPr>
        <w:t xml:space="preserve"> </w:t>
      </w:r>
      <w:r>
        <w:rPr>
          <w:w w:val="105"/>
        </w:rPr>
        <w:t>emphasized</w:t>
      </w:r>
      <w:r>
        <w:rPr>
          <w:spacing w:val="-3"/>
          <w:w w:val="105"/>
        </w:rPr>
        <w:t xml:space="preserve"> </w:t>
      </w:r>
      <w:r>
        <w:rPr>
          <w:w w:val="105"/>
        </w:rPr>
        <w:t>by McCormack</w:t>
      </w:r>
      <w:r>
        <w:rPr>
          <w:spacing w:val="-4"/>
          <w:w w:val="105"/>
        </w:rPr>
        <w:t xml:space="preserve"> </w:t>
      </w:r>
      <w:r>
        <w:rPr>
          <w:w w:val="105"/>
        </w:rPr>
        <w:t>and</w:t>
      </w:r>
      <w:r>
        <w:rPr>
          <w:spacing w:val="-4"/>
          <w:w w:val="105"/>
        </w:rPr>
        <w:t xml:space="preserve"> </w:t>
      </w:r>
      <w:proofErr w:type="spellStart"/>
      <w:r>
        <w:rPr>
          <w:w w:val="105"/>
        </w:rPr>
        <w:t>Wurm</w:t>
      </w:r>
      <w:proofErr w:type="spellEnd"/>
      <w:r>
        <w:rPr>
          <w:w w:val="105"/>
        </w:rPr>
        <w:t xml:space="preserve"> </w:t>
      </w:r>
      <w:r>
        <w:t xml:space="preserve">(1979: 615) that the culture of a society is reflected in its language. Human thoughts expressed through </w:t>
      </w:r>
      <w:r>
        <w:rPr>
          <w:w w:val="105"/>
        </w:rPr>
        <w:t xml:space="preserve">language then create culture, and can even become a source of culture. Based on McCormack and </w:t>
      </w:r>
      <w:proofErr w:type="spellStart"/>
      <w:r>
        <w:rPr>
          <w:w w:val="105"/>
        </w:rPr>
        <w:t>Wurm's</w:t>
      </w:r>
      <w:proofErr w:type="spellEnd"/>
      <w:r>
        <w:rPr>
          <w:w w:val="105"/>
        </w:rPr>
        <w:t xml:space="preserve"> views, various community groups have different social and cultural values between one community and another. The current sociolinguistic phenomenon of Ternate society is the result of acculturation</w:t>
      </w:r>
      <w:r>
        <w:rPr>
          <w:spacing w:val="-12"/>
          <w:w w:val="105"/>
        </w:rPr>
        <w:t xml:space="preserve"> </w:t>
      </w:r>
      <w:r>
        <w:rPr>
          <w:w w:val="105"/>
        </w:rPr>
        <w:t>with</w:t>
      </w:r>
      <w:r>
        <w:rPr>
          <w:spacing w:val="-12"/>
          <w:w w:val="105"/>
        </w:rPr>
        <w:t xml:space="preserve"> </w:t>
      </w:r>
      <w:r>
        <w:rPr>
          <w:w w:val="105"/>
        </w:rPr>
        <w:t>colonial</w:t>
      </w:r>
      <w:r>
        <w:rPr>
          <w:spacing w:val="-11"/>
          <w:w w:val="105"/>
        </w:rPr>
        <w:t xml:space="preserve"> </w:t>
      </w:r>
      <w:r>
        <w:rPr>
          <w:w w:val="105"/>
        </w:rPr>
        <w:t>nations,</w:t>
      </w:r>
      <w:r>
        <w:rPr>
          <w:spacing w:val="-12"/>
          <w:w w:val="105"/>
        </w:rPr>
        <w:t xml:space="preserve"> </w:t>
      </w:r>
      <w:r>
        <w:rPr>
          <w:w w:val="105"/>
        </w:rPr>
        <w:t>traders</w:t>
      </w:r>
      <w:r>
        <w:rPr>
          <w:spacing w:val="-11"/>
          <w:w w:val="105"/>
        </w:rPr>
        <w:t xml:space="preserve"> </w:t>
      </w:r>
      <w:r>
        <w:rPr>
          <w:w w:val="105"/>
        </w:rPr>
        <w:t>and</w:t>
      </w:r>
      <w:r>
        <w:rPr>
          <w:spacing w:val="-12"/>
          <w:w w:val="105"/>
        </w:rPr>
        <w:t xml:space="preserve"> </w:t>
      </w:r>
      <w:r>
        <w:rPr>
          <w:w w:val="105"/>
        </w:rPr>
        <w:t>missionaries,</w:t>
      </w:r>
      <w:r>
        <w:rPr>
          <w:spacing w:val="-11"/>
          <w:w w:val="105"/>
        </w:rPr>
        <w:t xml:space="preserve"> </w:t>
      </w:r>
      <w:r>
        <w:rPr>
          <w:w w:val="105"/>
        </w:rPr>
        <w:t>which</w:t>
      </w:r>
      <w:r>
        <w:rPr>
          <w:spacing w:val="-12"/>
          <w:w w:val="105"/>
        </w:rPr>
        <w:t xml:space="preserve"> </w:t>
      </w:r>
      <w:r>
        <w:rPr>
          <w:w w:val="105"/>
        </w:rPr>
        <w:t>may</w:t>
      </w:r>
      <w:r>
        <w:rPr>
          <w:spacing w:val="-12"/>
          <w:w w:val="105"/>
        </w:rPr>
        <w:t xml:space="preserve"> </w:t>
      </w:r>
      <w:r>
        <w:rPr>
          <w:w w:val="105"/>
        </w:rPr>
        <w:t>or</w:t>
      </w:r>
      <w:r>
        <w:rPr>
          <w:spacing w:val="-11"/>
          <w:w w:val="105"/>
        </w:rPr>
        <w:t xml:space="preserve"> </w:t>
      </w:r>
      <w:r>
        <w:rPr>
          <w:w w:val="105"/>
        </w:rPr>
        <w:t>may</w:t>
      </w:r>
      <w:r>
        <w:rPr>
          <w:spacing w:val="-12"/>
          <w:w w:val="105"/>
        </w:rPr>
        <w:t xml:space="preserve"> </w:t>
      </w:r>
      <w:r>
        <w:rPr>
          <w:w w:val="105"/>
        </w:rPr>
        <w:t>not</w:t>
      </w:r>
      <w:r>
        <w:rPr>
          <w:spacing w:val="-11"/>
          <w:w w:val="105"/>
        </w:rPr>
        <w:t xml:space="preserve"> </w:t>
      </w:r>
      <w:r>
        <w:rPr>
          <w:w w:val="105"/>
        </w:rPr>
        <w:t>have</w:t>
      </w:r>
      <w:r>
        <w:rPr>
          <w:spacing w:val="-12"/>
          <w:w w:val="105"/>
        </w:rPr>
        <w:t xml:space="preserve"> </w:t>
      </w:r>
      <w:r>
        <w:rPr>
          <w:w w:val="105"/>
        </w:rPr>
        <w:t>become</w:t>
      </w:r>
      <w:r>
        <w:rPr>
          <w:spacing w:val="-11"/>
          <w:w w:val="105"/>
        </w:rPr>
        <w:t xml:space="preserve"> </w:t>
      </w:r>
      <w:r>
        <w:rPr>
          <w:w w:val="105"/>
        </w:rPr>
        <w:t>part of the original identity or culture of the Ternate society.</w:t>
      </w:r>
    </w:p>
    <w:p w:rsidR="00297712" w:rsidRDefault="000C1DA9" w:rsidP="00BC102B">
      <w:pPr>
        <w:pStyle w:val="BodyText"/>
        <w:spacing w:before="119" w:line="292" w:lineRule="auto"/>
        <w:ind w:right="139" w:firstLine="580"/>
      </w:pPr>
      <w:r>
        <w:rPr>
          <w:w w:val="105"/>
        </w:rPr>
        <w:t>Acculturation is a blend of two or more completely different cultures as a result of the process of spreading</w:t>
      </w:r>
      <w:r>
        <w:rPr>
          <w:spacing w:val="-9"/>
          <w:w w:val="105"/>
        </w:rPr>
        <w:t xml:space="preserve"> </w:t>
      </w:r>
      <w:r>
        <w:rPr>
          <w:w w:val="105"/>
        </w:rPr>
        <w:t>cultural</w:t>
      </w:r>
      <w:r>
        <w:rPr>
          <w:spacing w:val="-9"/>
          <w:w w:val="105"/>
        </w:rPr>
        <w:t xml:space="preserve"> </w:t>
      </w:r>
      <w:r>
        <w:rPr>
          <w:w w:val="105"/>
        </w:rPr>
        <w:t>elements</w:t>
      </w:r>
      <w:r>
        <w:rPr>
          <w:spacing w:val="-9"/>
          <w:w w:val="105"/>
        </w:rPr>
        <w:t xml:space="preserve"> </w:t>
      </w:r>
      <w:r>
        <w:rPr>
          <w:w w:val="105"/>
        </w:rPr>
        <w:t>(</w:t>
      </w:r>
      <w:proofErr w:type="spellStart"/>
      <w:r>
        <w:rPr>
          <w:w w:val="105"/>
        </w:rPr>
        <w:t>Kodiran</w:t>
      </w:r>
      <w:proofErr w:type="spellEnd"/>
      <w:r>
        <w:rPr>
          <w:w w:val="105"/>
        </w:rPr>
        <w:t>,</w:t>
      </w:r>
      <w:r>
        <w:rPr>
          <w:spacing w:val="-8"/>
          <w:w w:val="105"/>
        </w:rPr>
        <w:t xml:space="preserve"> </w:t>
      </w:r>
      <w:r>
        <w:rPr>
          <w:w w:val="105"/>
        </w:rPr>
        <w:t>2013).</w:t>
      </w:r>
      <w:r>
        <w:rPr>
          <w:spacing w:val="-8"/>
          <w:w w:val="105"/>
        </w:rPr>
        <w:t xml:space="preserve"> </w:t>
      </w:r>
      <w:r>
        <w:rPr>
          <w:w w:val="105"/>
        </w:rPr>
        <w:t>Elements</w:t>
      </w:r>
      <w:r>
        <w:rPr>
          <w:spacing w:val="-9"/>
          <w:w w:val="105"/>
        </w:rPr>
        <w:t xml:space="preserve"> </w:t>
      </w:r>
      <w:r>
        <w:rPr>
          <w:w w:val="105"/>
        </w:rPr>
        <w:t>of</w:t>
      </w:r>
      <w:r>
        <w:rPr>
          <w:spacing w:val="-8"/>
          <w:w w:val="105"/>
        </w:rPr>
        <w:t xml:space="preserve"> </w:t>
      </w:r>
      <w:r>
        <w:rPr>
          <w:w w:val="105"/>
        </w:rPr>
        <w:t>foreign</w:t>
      </w:r>
      <w:r>
        <w:rPr>
          <w:spacing w:val="-9"/>
          <w:w w:val="105"/>
        </w:rPr>
        <w:t xml:space="preserve"> </w:t>
      </w:r>
      <w:r>
        <w:rPr>
          <w:w w:val="105"/>
        </w:rPr>
        <w:t>culture</w:t>
      </w:r>
      <w:r>
        <w:rPr>
          <w:spacing w:val="-8"/>
          <w:w w:val="105"/>
        </w:rPr>
        <w:t xml:space="preserve"> </w:t>
      </w:r>
      <w:r>
        <w:rPr>
          <w:w w:val="105"/>
        </w:rPr>
        <w:t>are</w:t>
      </w:r>
      <w:r>
        <w:rPr>
          <w:spacing w:val="-7"/>
          <w:w w:val="105"/>
        </w:rPr>
        <w:t xml:space="preserve"> </w:t>
      </w:r>
      <w:r>
        <w:rPr>
          <w:w w:val="105"/>
        </w:rPr>
        <w:t>gradually</w:t>
      </w:r>
      <w:r>
        <w:rPr>
          <w:spacing w:val="-9"/>
          <w:w w:val="105"/>
        </w:rPr>
        <w:t xml:space="preserve"> </w:t>
      </w:r>
      <w:r>
        <w:rPr>
          <w:w w:val="105"/>
        </w:rPr>
        <w:t>processed</w:t>
      </w:r>
      <w:r>
        <w:rPr>
          <w:spacing w:val="-8"/>
          <w:w w:val="105"/>
        </w:rPr>
        <w:t xml:space="preserve"> </w:t>
      </w:r>
      <w:r>
        <w:rPr>
          <w:w w:val="105"/>
        </w:rPr>
        <w:t>and accepted</w:t>
      </w:r>
      <w:r>
        <w:rPr>
          <w:spacing w:val="-8"/>
          <w:w w:val="105"/>
        </w:rPr>
        <w:t xml:space="preserve"> </w:t>
      </w:r>
      <w:r>
        <w:rPr>
          <w:w w:val="105"/>
        </w:rPr>
        <w:t>in</w:t>
      </w:r>
      <w:r>
        <w:rPr>
          <w:spacing w:val="-10"/>
          <w:w w:val="105"/>
        </w:rPr>
        <w:t xml:space="preserve"> </w:t>
      </w:r>
      <w:r>
        <w:rPr>
          <w:w w:val="105"/>
        </w:rPr>
        <w:t>such</w:t>
      </w:r>
      <w:r>
        <w:rPr>
          <w:spacing w:val="-10"/>
          <w:w w:val="105"/>
        </w:rPr>
        <w:t xml:space="preserve"> </w:t>
      </w:r>
      <w:r>
        <w:rPr>
          <w:w w:val="105"/>
        </w:rPr>
        <w:t>a</w:t>
      </w:r>
      <w:r>
        <w:rPr>
          <w:spacing w:val="-9"/>
          <w:w w:val="105"/>
        </w:rPr>
        <w:t xml:space="preserve"> </w:t>
      </w:r>
      <w:r>
        <w:rPr>
          <w:w w:val="105"/>
        </w:rPr>
        <w:t>way</w:t>
      </w:r>
      <w:r>
        <w:rPr>
          <w:spacing w:val="-8"/>
          <w:w w:val="105"/>
        </w:rPr>
        <w:t xml:space="preserve"> </w:t>
      </w:r>
      <w:r>
        <w:rPr>
          <w:w w:val="105"/>
        </w:rPr>
        <w:t>into</w:t>
      </w:r>
      <w:r>
        <w:rPr>
          <w:spacing w:val="-8"/>
          <w:w w:val="105"/>
        </w:rPr>
        <w:t xml:space="preserve"> </w:t>
      </w:r>
      <w:r>
        <w:rPr>
          <w:w w:val="105"/>
        </w:rPr>
        <w:t>the</w:t>
      </w:r>
      <w:r>
        <w:rPr>
          <w:spacing w:val="-9"/>
          <w:w w:val="105"/>
        </w:rPr>
        <w:t xml:space="preserve"> </w:t>
      </w:r>
      <w:r>
        <w:rPr>
          <w:w w:val="105"/>
        </w:rPr>
        <w:t>native</w:t>
      </w:r>
      <w:r>
        <w:rPr>
          <w:spacing w:val="-9"/>
          <w:w w:val="105"/>
        </w:rPr>
        <w:t xml:space="preserve"> </w:t>
      </w:r>
      <w:r>
        <w:rPr>
          <w:w w:val="105"/>
        </w:rPr>
        <w:t>culture</w:t>
      </w:r>
      <w:r>
        <w:rPr>
          <w:spacing w:val="-9"/>
          <w:w w:val="105"/>
        </w:rPr>
        <w:t xml:space="preserve"> </w:t>
      </w:r>
      <w:r>
        <w:rPr>
          <w:w w:val="105"/>
        </w:rPr>
        <w:t>without</w:t>
      </w:r>
      <w:r>
        <w:rPr>
          <w:spacing w:val="-7"/>
          <w:w w:val="105"/>
        </w:rPr>
        <w:t xml:space="preserve"> </w:t>
      </w:r>
      <w:r>
        <w:rPr>
          <w:w w:val="105"/>
        </w:rPr>
        <w:t>losing</w:t>
      </w:r>
      <w:r>
        <w:rPr>
          <w:spacing w:val="-9"/>
          <w:w w:val="105"/>
        </w:rPr>
        <w:t xml:space="preserve"> </w:t>
      </w:r>
      <w:r>
        <w:rPr>
          <w:w w:val="105"/>
        </w:rPr>
        <w:t>its</w:t>
      </w:r>
      <w:r>
        <w:rPr>
          <w:spacing w:val="-9"/>
          <w:w w:val="105"/>
        </w:rPr>
        <w:t xml:space="preserve"> </w:t>
      </w:r>
      <w:r>
        <w:rPr>
          <w:w w:val="105"/>
        </w:rPr>
        <w:t>identity</w:t>
      </w:r>
      <w:r>
        <w:rPr>
          <w:spacing w:val="-9"/>
          <w:w w:val="105"/>
        </w:rPr>
        <w:t xml:space="preserve"> </w:t>
      </w:r>
      <w:r>
        <w:rPr>
          <w:w w:val="105"/>
        </w:rPr>
        <w:t>or</w:t>
      </w:r>
      <w:r>
        <w:rPr>
          <w:spacing w:val="-9"/>
          <w:w w:val="105"/>
        </w:rPr>
        <w:t xml:space="preserve"> </w:t>
      </w:r>
      <w:r>
        <w:rPr>
          <w:w w:val="105"/>
        </w:rPr>
        <w:t>authenticity.</w:t>
      </w:r>
      <w:r>
        <w:rPr>
          <w:spacing w:val="-9"/>
          <w:w w:val="105"/>
        </w:rPr>
        <w:t xml:space="preserve"> </w:t>
      </w:r>
      <w:r>
        <w:rPr>
          <w:w w:val="105"/>
        </w:rPr>
        <w:t>Acculturation is</w:t>
      </w:r>
      <w:r>
        <w:rPr>
          <w:spacing w:val="-11"/>
          <w:w w:val="105"/>
        </w:rPr>
        <w:t xml:space="preserve"> </w:t>
      </w:r>
      <w:r>
        <w:rPr>
          <w:w w:val="105"/>
        </w:rPr>
        <w:t>basically</w:t>
      </w:r>
      <w:r>
        <w:rPr>
          <w:spacing w:val="-11"/>
          <w:w w:val="105"/>
        </w:rPr>
        <w:t xml:space="preserve"> </w:t>
      </w:r>
      <w:r>
        <w:rPr>
          <w:w w:val="105"/>
        </w:rPr>
        <w:t>the</w:t>
      </w:r>
      <w:r>
        <w:rPr>
          <w:spacing w:val="-10"/>
          <w:w w:val="105"/>
        </w:rPr>
        <w:t xml:space="preserve"> </w:t>
      </w:r>
      <w:r>
        <w:rPr>
          <w:w w:val="105"/>
        </w:rPr>
        <w:t>process</w:t>
      </w:r>
      <w:r>
        <w:rPr>
          <w:spacing w:val="-11"/>
          <w:w w:val="105"/>
        </w:rPr>
        <w:t xml:space="preserve"> </w:t>
      </w:r>
      <w:r>
        <w:rPr>
          <w:w w:val="105"/>
        </w:rPr>
        <w:t>and</w:t>
      </w:r>
      <w:r>
        <w:rPr>
          <w:spacing w:val="-9"/>
          <w:w w:val="105"/>
        </w:rPr>
        <w:t xml:space="preserve"> </w:t>
      </w:r>
      <w:r>
        <w:rPr>
          <w:w w:val="105"/>
        </w:rPr>
        <w:t>result</w:t>
      </w:r>
      <w:r>
        <w:rPr>
          <w:spacing w:val="-11"/>
          <w:w w:val="105"/>
        </w:rPr>
        <w:t xml:space="preserve"> </w:t>
      </w:r>
      <w:r>
        <w:rPr>
          <w:w w:val="105"/>
        </w:rPr>
        <w:t>of</w:t>
      </w:r>
      <w:r>
        <w:rPr>
          <w:spacing w:val="-10"/>
          <w:w w:val="105"/>
        </w:rPr>
        <w:t xml:space="preserve"> </w:t>
      </w:r>
      <w:r>
        <w:rPr>
          <w:w w:val="105"/>
        </w:rPr>
        <w:t>cultural</w:t>
      </w:r>
      <w:r>
        <w:rPr>
          <w:spacing w:val="-11"/>
          <w:w w:val="105"/>
        </w:rPr>
        <w:t xml:space="preserve"> </w:t>
      </w:r>
      <w:r>
        <w:rPr>
          <w:w w:val="105"/>
        </w:rPr>
        <w:t>change.</w:t>
      </w:r>
      <w:r>
        <w:rPr>
          <w:spacing w:val="-10"/>
          <w:w w:val="105"/>
        </w:rPr>
        <w:t xml:space="preserve"> </w:t>
      </w:r>
      <w:r>
        <w:rPr>
          <w:w w:val="105"/>
        </w:rPr>
        <w:t>According</w:t>
      </w:r>
      <w:r>
        <w:rPr>
          <w:spacing w:val="-11"/>
          <w:w w:val="105"/>
        </w:rPr>
        <w:t xml:space="preserve"> </w:t>
      </w:r>
      <w:r>
        <w:rPr>
          <w:w w:val="105"/>
        </w:rPr>
        <w:t>to</w:t>
      </w:r>
      <w:r>
        <w:rPr>
          <w:spacing w:val="-11"/>
          <w:w w:val="105"/>
        </w:rPr>
        <w:t xml:space="preserve"> </w:t>
      </w:r>
      <w:proofErr w:type="spellStart"/>
      <w:r>
        <w:rPr>
          <w:w w:val="105"/>
        </w:rPr>
        <w:t>Kodiran</w:t>
      </w:r>
      <w:proofErr w:type="spellEnd"/>
      <w:r>
        <w:rPr>
          <w:spacing w:val="-11"/>
          <w:w w:val="105"/>
        </w:rPr>
        <w:t xml:space="preserve"> </w:t>
      </w:r>
      <w:r>
        <w:rPr>
          <w:w w:val="105"/>
        </w:rPr>
        <w:t>(2013),</w:t>
      </w:r>
      <w:r>
        <w:rPr>
          <w:spacing w:val="-12"/>
          <w:w w:val="105"/>
        </w:rPr>
        <w:t xml:space="preserve"> </w:t>
      </w:r>
      <w:r>
        <w:rPr>
          <w:w w:val="105"/>
        </w:rPr>
        <w:t>cultural</w:t>
      </w:r>
      <w:r>
        <w:rPr>
          <w:spacing w:val="-11"/>
          <w:w w:val="105"/>
        </w:rPr>
        <w:t xml:space="preserve"> </w:t>
      </w:r>
      <w:r>
        <w:rPr>
          <w:w w:val="105"/>
        </w:rPr>
        <w:t>change</w:t>
      </w:r>
      <w:r>
        <w:rPr>
          <w:spacing w:val="-10"/>
          <w:w w:val="105"/>
        </w:rPr>
        <w:t xml:space="preserve"> </w:t>
      </w:r>
      <w:r>
        <w:rPr>
          <w:w w:val="105"/>
        </w:rPr>
        <w:t xml:space="preserve">can </w:t>
      </w:r>
      <w:r>
        <w:t xml:space="preserve">occur forcibly through conquest and occupation. This incident causes the destruction of culture (culture crash) of the indigenous society or community that is subjugated and controlled. Through colonization, </w:t>
      </w:r>
      <w:r>
        <w:rPr>
          <w:w w:val="105"/>
        </w:rPr>
        <w:t>there is a change and addition of elements.</w:t>
      </w:r>
    </w:p>
    <w:p w:rsidR="00297712" w:rsidRDefault="00BC102B" w:rsidP="00BC102B">
      <w:pPr>
        <w:pStyle w:val="BodyText"/>
        <w:spacing w:before="117" w:line="292" w:lineRule="auto"/>
        <w:ind w:right="139" w:firstLine="580"/>
      </w:pPr>
      <w:r>
        <w:rPr>
          <w:w w:val="105"/>
        </w:rPr>
        <w:t>N</w:t>
      </w:r>
      <w:r w:rsidR="000C1DA9">
        <w:rPr>
          <w:w w:val="105"/>
        </w:rPr>
        <w:t>ew cultural elements originating from the colonizers, such as the growth of social organization systems, economy, technology, religious systems, and various new forms of art. Various cases of extreme</w:t>
      </w:r>
      <w:r w:rsidR="000C1DA9">
        <w:rPr>
          <w:spacing w:val="-12"/>
          <w:w w:val="105"/>
        </w:rPr>
        <w:t xml:space="preserve"> </w:t>
      </w:r>
      <w:r w:rsidR="000C1DA9">
        <w:rPr>
          <w:w w:val="105"/>
        </w:rPr>
        <w:t>cultural</w:t>
      </w:r>
      <w:r w:rsidR="000C1DA9">
        <w:rPr>
          <w:spacing w:val="-12"/>
          <w:w w:val="105"/>
        </w:rPr>
        <w:t xml:space="preserve"> </w:t>
      </w:r>
      <w:r w:rsidR="000C1DA9">
        <w:rPr>
          <w:w w:val="105"/>
        </w:rPr>
        <w:t>change</w:t>
      </w:r>
      <w:r w:rsidR="000C1DA9">
        <w:rPr>
          <w:spacing w:val="-11"/>
          <w:w w:val="105"/>
        </w:rPr>
        <w:t xml:space="preserve"> </w:t>
      </w:r>
      <w:r w:rsidR="000C1DA9">
        <w:rPr>
          <w:w w:val="105"/>
        </w:rPr>
        <w:t>from</w:t>
      </w:r>
      <w:r w:rsidR="000C1DA9">
        <w:rPr>
          <w:spacing w:val="-12"/>
          <w:w w:val="105"/>
        </w:rPr>
        <w:t xml:space="preserve"> </w:t>
      </w:r>
      <w:r w:rsidR="000C1DA9">
        <w:rPr>
          <w:w w:val="105"/>
        </w:rPr>
        <w:t>colonization</w:t>
      </w:r>
      <w:r w:rsidR="000C1DA9">
        <w:rPr>
          <w:spacing w:val="-11"/>
          <w:w w:val="105"/>
        </w:rPr>
        <w:t xml:space="preserve"> </w:t>
      </w:r>
      <w:r w:rsidR="000C1DA9">
        <w:rPr>
          <w:w w:val="105"/>
        </w:rPr>
        <w:t>have</w:t>
      </w:r>
      <w:r w:rsidR="000C1DA9">
        <w:rPr>
          <w:spacing w:val="-12"/>
          <w:w w:val="105"/>
        </w:rPr>
        <w:t xml:space="preserve"> </w:t>
      </w:r>
      <w:r w:rsidR="000C1DA9">
        <w:rPr>
          <w:w w:val="105"/>
        </w:rPr>
        <w:t>caused</w:t>
      </w:r>
      <w:r w:rsidR="000C1DA9">
        <w:rPr>
          <w:spacing w:val="-11"/>
          <w:w w:val="105"/>
        </w:rPr>
        <w:t xml:space="preserve"> </w:t>
      </w:r>
      <w:r w:rsidR="000C1DA9">
        <w:rPr>
          <w:w w:val="105"/>
        </w:rPr>
        <w:t>indigenous</w:t>
      </w:r>
      <w:r w:rsidR="000C1DA9">
        <w:rPr>
          <w:spacing w:val="-12"/>
          <w:w w:val="105"/>
        </w:rPr>
        <w:t xml:space="preserve"> </w:t>
      </w:r>
      <w:r w:rsidR="000C1DA9">
        <w:rPr>
          <w:w w:val="105"/>
        </w:rPr>
        <w:t>people</w:t>
      </w:r>
      <w:r w:rsidR="000C1DA9">
        <w:rPr>
          <w:spacing w:val="-12"/>
          <w:w w:val="105"/>
        </w:rPr>
        <w:t xml:space="preserve"> </w:t>
      </w:r>
      <w:r w:rsidR="000C1DA9">
        <w:rPr>
          <w:w w:val="105"/>
        </w:rPr>
        <w:t>to</w:t>
      </w:r>
      <w:r w:rsidR="000C1DA9">
        <w:rPr>
          <w:spacing w:val="-11"/>
          <w:w w:val="105"/>
        </w:rPr>
        <w:t xml:space="preserve"> </w:t>
      </w:r>
      <w:r w:rsidR="000C1DA9">
        <w:rPr>
          <w:w w:val="105"/>
        </w:rPr>
        <w:t>be</w:t>
      </w:r>
      <w:r w:rsidR="000C1DA9">
        <w:rPr>
          <w:spacing w:val="-12"/>
          <w:w w:val="105"/>
        </w:rPr>
        <w:t xml:space="preserve"> </w:t>
      </w:r>
      <w:r w:rsidR="000C1DA9">
        <w:rPr>
          <w:w w:val="105"/>
        </w:rPr>
        <w:t>powerless</w:t>
      </w:r>
      <w:r w:rsidR="000C1DA9">
        <w:rPr>
          <w:spacing w:val="-11"/>
          <w:w w:val="105"/>
        </w:rPr>
        <w:t xml:space="preserve"> </w:t>
      </w:r>
      <w:r w:rsidR="000C1DA9">
        <w:rPr>
          <w:w w:val="105"/>
        </w:rPr>
        <w:t>to</w:t>
      </w:r>
      <w:r w:rsidR="000C1DA9">
        <w:rPr>
          <w:spacing w:val="-12"/>
          <w:w w:val="105"/>
        </w:rPr>
        <w:t xml:space="preserve"> </w:t>
      </w:r>
      <w:r w:rsidR="000C1DA9">
        <w:rPr>
          <w:w w:val="105"/>
        </w:rPr>
        <w:t>maintain the</w:t>
      </w:r>
      <w:r w:rsidR="000C1DA9">
        <w:rPr>
          <w:spacing w:val="-9"/>
          <w:w w:val="105"/>
        </w:rPr>
        <w:t xml:space="preserve"> </w:t>
      </w:r>
      <w:r w:rsidR="000C1DA9">
        <w:rPr>
          <w:w w:val="105"/>
        </w:rPr>
        <w:t>general</w:t>
      </w:r>
      <w:r w:rsidR="000C1DA9">
        <w:rPr>
          <w:spacing w:val="-9"/>
          <w:w w:val="105"/>
        </w:rPr>
        <w:t xml:space="preserve"> </w:t>
      </w:r>
      <w:r w:rsidR="000C1DA9">
        <w:rPr>
          <w:w w:val="105"/>
        </w:rPr>
        <w:t>elements</w:t>
      </w:r>
      <w:r w:rsidR="000C1DA9">
        <w:rPr>
          <w:spacing w:val="-8"/>
          <w:w w:val="105"/>
        </w:rPr>
        <w:t xml:space="preserve"> </w:t>
      </w:r>
      <w:r w:rsidR="000C1DA9">
        <w:rPr>
          <w:w w:val="105"/>
        </w:rPr>
        <w:t>of</w:t>
      </w:r>
      <w:r w:rsidR="000C1DA9">
        <w:rPr>
          <w:spacing w:val="-9"/>
          <w:w w:val="105"/>
        </w:rPr>
        <w:t xml:space="preserve"> </w:t>
      </w:r>
      <w:r w:rsidR="000C1DA9">
        <w:rPr>
          <w:w w:val="105"/>
        </w:rPr>
        <w:t>their</w:t>
      </w:r>
      <w:r w:rsidR="000C1DA9">
        <w:rPr>
          <w:spacing w:val="-9"/>
          <w:w w:val="105"/>
        </w:rPr>
        <w:t xml:space="preserve"> </w:t>
      </w:r>
      <w:r w:rsidR="000C1DA9">
        <w:rPr>
          <w:w w:val="105"/>
        </w:rPr>
        <w:t>original</w:t>
      </w:r>
      <w:r w:rsidR="000C1DA9">
        <w:rPr>
          <w:spacing w:val="-9"/>
          <w:w w:val="105"/>
        </w:rPr>
        <w:t xml:space="preserve"> </w:t>
      </w:r>
      <w:r w:rsidR="000C1DA9">
        <w:rPr>
          <w:w w:val="105"/>
        </w:rPr>
        <w:t>culture</w:t>
      </w:r>
      <w:r w:rsidR="000C1DA9">
        <w:rPr>
          <w:spacing w:val="-9"/>
          <w:w w:val="105"/>
        </w:rPr>
        <w:t xml:space="preserve"> </w:t>
      </w:r>
      <w:r w:rsidR="000C1DA9">
        <w:rPr>
          <w:w w:val="105"/>
        </w:rPr>
        <w:t>or</w:t>
      </w:r>
      <w:r w:rsidR="000C1DA9">
        <w:rPr>
          <w:spacing w:val="-9"/>
          <w:w w:val="105"/>
        </w:rPr>
        <w:t xml:space="preserve"> </w:t>
      </w:r>
      <w:r w:rsidR="000C1DA9">
        <w:rPr>
          <w:w w:val="105"/>
        </w:rPr>
        <w:t>traditional</w:t>
      </w:r>
      <w:r w:rsidR="000C1DA9">
        <w:rPr>
          <w:spacing w:val="-9"/>
          <w:w w:val="105"/>
        </w:rPr>
        <w:t xml:space="preserve"> </w:t>
      </w:r>
      <w:r w:rsidR="000C1DA9">
        <w:rPr>
          <w:w w:val="105"/>
        </w:rPr>
        <w:t>culture.</w:t>
      </w:r>
      <w:r w:rsidR="000C1DA9">
        <w:rPr>
          <w:spacing w:val="-9"/>
          <w:w w:val="105"/>
        </w:rPr>
        <w:t xml:space="preserve"> </w:t>
      </w:r>
      <w:r w:rsidR="000C1DA9">
        <w:rPr>
          <w:w w:val="105"/>
        </w:rPr>
        <w:t>All</w:t>
      </w:r>
      <w:r w:rsidR="000C1DA9">
        <w:rPr>
          <w:spacing w:val="-9"/>
          <w:w w:val="105"/>
        </w:rPr>
        <w:t xml:space="preserve"> </w:t>
      </w:r>
      <w:r w:rsidR="000C1DA9">
        <w:rPr>
          <w:w w:val="105"/>
        </w:rPr>
        <w:t>of</w:t>
      </w:r>
      <w:r w:rsidR="000C1DA9">
        <w:rPr>
          <w:spacing w:val="-9"/>
          <w:w w:val="105"/>
        </w:rPr>
        <w:t xml:space="preserve"> </w:t>
      </w:r>
      <w:r w:rsidR="000C1DA9">
        <w:rPr>
          <w:w w:val="105"/>
        </w:rPr>
        <w:t>this</w:t>
      </w:r>
      <w:r w:rsidR="000C1DA9">
        <w:rPr>
          <w:spacing w:val="-8"/>
          <w:w w:val="105"/>
        </w:rPr>
        <w:t xml:space="preserve"> </w:t>
      </w:r>
      <w:r w:rsidR="000C1DA9">
        <w:rPr>
          <w:w w:val="105"/>
        </w:rPr>
        <w:t>has</w:t>
      </w:r>
      <w:r w:rsidR="000C1DA9">
        <w:rPr>
          <w:spacing w:val="-9"/>
          <w:w w:val="105"/>
        </w:rPr>
        <w:t xml:space="preserve"> </w:t>
      </w:r>
      <w:r w:rsidR="000C1DA9">
        <w:rPr>
          <w:w w:val="105"/>
        </w:rPr>
        <w:t>been</w:t>
      </w:r>
      <w:r w:rsidR="000C1DA9">
        <w:rPr>
          <w:spacing w:val="-9"/>
          <w:w w:val="105"/>
        </w:rPr>
        <w:t xml:space="preserve"> </w:t>
      </w:r>
      <w:r w:rsidR="000C1DA9">
        <w:rPr>
          <w:w w:val="105"/>
        </w:rPr>
        <w:t>experienced</w:t>
      </w:r>
      <w:r w:rsidR="000C1DA9">
        <w:rPr>
          <w:spacing w:val="-9"/>
          <w:w w:val="105"/>
        </w:rPr>
        <w:t xml:space="preserve"> </w:t>
      </w:r>
      <w:r w:rsidR="000C1DA9">
        <w:rPr>
          <w:w w:val="105"/>
        </w:rPr>
        <w:t>by the</w:t>
      </w:r>
      <w:r w:rsidR="000C1DA9">
        <w:rPr>
          <w:spacing w:val="-8"/>
          <w:w w:val="105"/>
        </w:rPr>
        <w:t xml:space="preserve"> </w:t>
      </w:r>
      <w:r w:rsidR="000C1DA9">
        <w:rPr>
          <w:w w:val="105"/>
        </w:rPr>
        <w:t>Indians</w:t>
      </w:r>
      <w:r w:rsidR="000C1DA9">
        <w:rPr>
          <w:spacing w:val="-9"/>
          <w:w w:val="105"/>
        </w:rPr>
        <w:t xml:space="preserve"> </w:t>
      </w:r>
      <w:r w:rsidR="000C1DA9">
        <w:rPr>
          <w:w w:val="105"/>
        </w:rPr>
        <w:t>in</w:t>
      </w:r>
      <w:r w:rsidR="000C1DA9">
        <w:rPr>
          <w:spacing w:val="-9"/>
          <w:w w:val="105"/>
        </w:rPr>
        <w:t xml:space="preserve"> </w:t>
      </w:r>
      <w:r w:rsidR="000C1DA9">
        <w:rPr>
          <w:w w:val="105"/>
        </w:rPr>
        <w:t>America,</w:t>
      </w:r>
      <w:r w:rsidR="000C1DA9">
        <w:rPr>
          <w:spacing w:val="-8"/>
          <w:w w:val="105"/>
        </w:rPr>
        <w:t xml:space="preserve"> </w:t>
      </w:r>
      <w:r w:rsidR="000C1DA9">
        <w:rPr>
          <w:w w:val="105"/>
        </w:rPr>
        <w:t>the</w:t>
      </w:r>
      <w:r w:rsidR="000C1DA9">
        <w:rPr>
          <w:spacing w:val="-6"/>
          <w:w w:val="105"/>
        </w:rPr>
        <w:t xml:space="preserve"> </w:t>
      </w:r>
      <w:r w:rsidR="000C1DA9">
        <w:rPr>
          <w:w w:val="105"/>
        </w:rPr>
        <w:t>Negro</w:t>
      </w:r>
      <w:r w:rsidR="000C1DA9">
        <w:rPr>
          <w:spacing w:val="-9"/>
          <w:w w:val="105"/>
        </w:rPr>
        <w:t xml:space="preserve"> </w:t>
      </w:r>
      <w:r w:rsidR="000C1DA9">
        <w:rPr>
          <w:w w:val="105"/>
        </w:rPr>
        <w:t>race</w:t>
      </w:r>
      <w:r w:rsidR="000C1DA9">
        <w:rPr>
          <w:spacing w:val="-8"/>
          <w:w w:val="105"/>
        </w:rPr>
        <w:t xml:space="preserve"> </w:t>
      </w:r>
      <w:r w:rsidR="000C1DA9">
        <w:rPr>
          <w:w w:val="105"/>
        </w:rPr>
        <w:t>in</w:t>
      </w:r>
      <w:r w:rsidR="000C1DA9">
        <w:rPr>
          <w:spacing w:val="-10"/>
          <w:w w:val="105"/>
        </w:rPr>
        <w:t xml:space="preserve"> </w:t>
      </w:r>
      <w:r w:rsidR="000C1DA9">
        <w:rPr>
          <w:w w:val="105"/>
        </w:rPr>
        <w:t>Africa,</w:t>
      </w:r>
      <w:r w:rsidR="000C1DA9">
        <w:rPr>
          <w:spacing w:val="-8"/>
          <w:w w:val="105"/>
        </w:rPr>
        <w:t xml:space="preserve"> </w:t>
      </w:r>
      <w:r w:rsidR="000C1DA9">
        <w:rPr>
          <w:w w:val="105"/>
        </w:rPr>
        <w:t>and</w:t>
      </w:r>
      <w:r w:rsidR="000C1DA9">
        <w:rPr>
          <w:spacing w:val="-8"/>
          <w:w w:val="105"/>
        </w:rPr>
        <w:t xml:space="preserve"> </w:t>
      </w:r>
      <w:r w:rsidR="000C1DA9">
        <w:rPr>
          <w:w w:val="105"/>
        </w:rPr>
        <w:t>ethnic</w:t>
      </w:r>
      <w:r w:rsidR="000C1DA9">
        <w:rPr>
          <w:spacing w:val="-6"/>
          <w:w w:val="105"/>
        </w:rPr>
        <w:t xml:space="preserve"> </w:t>
      </w:r>
      <w:r w:rsidR="000C1DA9">
        <w:rPr>
          <w:w w:val="105"/>
        </w:rPr>
        <w:t>groups</w:t>
      </w:r>
      <w:r w:rsidR="000C1DA9">
        <w:rPr>
          <w:spacing w:val="-9"/>
          <w:w w:val="105"/>
        </w:rPr>
        <w:t xml:space="preserve"> </w:t>
      </w:r>
      <w:r w:rsidR="000C1DA9">
        <w:rPr>
          <w:w w:val="105"/>
        </w:rPr>
        <w:t>in</w:t>
      </w:r>
      <w:r w:rsidR="000C1DA9">
        <w:rPr>
          <w:spacing w:val="-9"/>
          <w:w w:val="105"/>
        </w:rPr>
        <w:t xml:space="preserve"> </w:t>
      </w:r>
      <w:r w:rsidR="000C1DA9">
        <w:rPr>
          <w:w w:val="105"/>
        </w:rPr>
        <w:t>Asia</w:t>
      </w:r>
      <w:r w:rsidR="000C1DA9">
        <w:rPr>
          <w:spacing w:val="-8"/>
          <w:w w:val="105"/>
        </w:rPr>
        <w:t xml:space="preserve"> </w:t>
      </w:r>
      <w:r w:rsidR="000C1DA9">
        <w:rPr>
          <w:w w:val="105"/>
        </w:rPr>
        <w:t>and</w:t>
      </w:r>
      <w:r w:rsidR="000C1DA9">
        <w:rPr>
          <w:spacing w:val="-8"/>
          <w:w w:val="105"/>
        </w:rPr>
        <w:t xml:space="preserve"> </w:t>
      </w:r>
      <w:r w:rsidR="000C1DA9">
        <w:rPr>
          <w:w w:val="105"/>
        </w:rPr>
        <w:t>the</w:t>
      </w:r>
      <w:r w:rsidR="000C1DA9">
        <w:rPr>
          <w:spacing w:val="-6"/>
          <w:w w:val="105"/>
        </w:rPr>
        <w:t xml:space="preserve"> </w:t>
      </w:r>
      <w:r w:rsidR="000C1DA9">
        <w:rPr>
          <w:w w:val="105"/>
        </w:rPr>
        <w:t>Pacific.</w:t>
      </w:r>
      <w:r w:rsidR="000C1DA9">
        <w:rPr>
          <w:spacing w:val="-8"/>
          <w:w w:val="105"/>
        </w:rPr>
        <w:t xml:space="preserve"> </w:t>
      </w:r>
      <w:r w:rsidR="000C1DA9">
        <w:rPr>
          <w:w w:val="105"/>
        </w:rPr>
        <w:t>The</w:t>
      </w:r>
      <w:r w:rsidR="000C1DA9">
        <w:rPr>
          <w:spacing w:val="-8"/>
          <w:w w:val="105"/>
        </w:rPr>
        <w:t xml:space="preserve"> </w:t>
      </w:r>
      <w:r w:rsidR="000C1DA9">
        <w:rPr>
          <w:w w:val="105"/>
        </w:rPr>
        <w:t xml:space="preserve">findings of this study apparently show a difference from </w:t>
      </w:r>
      <w:proofErr w:type="spellStart"/>
      <w:r w:rsidR="000C1DA9">
        <w:rPr>
          <w:w w:val="105"/>
        </w:rPr>
        <w:t>Kodiran's</w:t>
      </w:r>
      <w:proofErr w:type="spellEnd"/>
      <w:r w:rsidR="000C1DA9">
        <w:rPr>
          <w:w w:val="105"/>
        </w:rPr>
        <w:t xml:space="preserve"> view.</w:t>
      </w:r>
      <w:r>
        <w:t xml:space="preserve"> </w:t>
      </w:r>
      <w:r w:rsidR="000C1DA9">
        <w:t>This article shows that cultural acculturation through language in Ternate society does not cause the destruction of native culture (Ternate society culture). Acculturation actually enriches their native</w:t>
      </w:r>
      <w:r w:rsidR="000C1DA9">
        <w:rPr>
          <w:spacing w:val="80"/>
        </w:rPr>
        <w:t xml:space="preserve"> </w:t>
      </w:r>
      <w:r w:rsidR="000C1DA9">
        <w:t>culture by absorbing various words from foreign languages into everyday communication. In its development until now, these loan words have continued to survive from generation to generation and become part of the identity (culture) of Ternate society.</w:t>
      </w:r>
    </w:p>
    <w:p w:rsidR="00297712" w:rsidRDefault="000C1DA9">
      <w:pPr>
        <w:pStyle w:val="Heading1"/>
        <w:numPr>
          <w:ilvl w:val="0"/>
          <w:numId w:val="2"/>
        </w:numPr>
        <w:tabs>
          <w:tab w:val="left" w:pos="860"/>
        </w:tabs>
        <w:spacing w:before="92"/>
      </w:pPr>
      <w:r>
        <w:rPr>
          <w:spacing w:val="-2"/>
        </w:rPr>
        <w:t>Methodology</w:t>
      </w:r>
    </w:p>
    <w:p w:rsidR="00297712" w:rsidRDefault="000C1DA9" w:rsidP="00BC102B">
      <w:pPr>
        <w:pStyle w:val="BodyText"/>
        <w:spacing w:before="147" w:line="292" w:lineRule="auto"/>
        <w:ind w:right="139" w:firstLine="580"/>
      </w:pPr>
      <w:r>
        <w:t>This</w:t>
      </w:r>
      <w:r>
        <w:rPr>
          <w:spacing w:val="40"/>
        </w:rPr>
        <w:t xml:space="preserve"> </w:t>
      </w:r>
      <w:r>
        <w:t>study</w:t>
      </w:r>
      <w:r>
        <w:rPr>
          <w:spacing w:val="40"/>
        </w:rPr>
        <w:t xml:space="preserve"> </w:t>
      </w:r>
      <w:r>
        <w:t>uses</w:t>
      </w:r>
      <w:r>
        <w:rPr>
          <w:spacing w:val="40"/>
        </w:rPr>
        <w:t xml:space="preserve"> </w:t>
      </w:r>
      <w:r>
        <w:t>qualitative</w:t>
      </w:r>
      <w:r>
        <w:rPr>
          <w:spacing w:val="40"/>
        </w:rPr>
        <w:t xml:space="preserve"> </w:t>
      </w:r>
      <w:r>
        <w:t>methods</w:t>
      </w:r>
      <w:r>
        <w:rPr>
          <w:spacing w:val="40"/>
        </w:rPr>
        <w:t xml:space="preserve"> </w:t>
      </w:r>
      <w:r>
        <w:t>to</w:t>
      </w:r>
      <w:r>
        <w:rPr>
          <w:spacing w:val="40"/>
        </w:rPr>
        <w:t xml:space="preserve"> </w:t>
      </w:r>
      <w:r>
        <w:t>explore</w:t>
      </w:r>
      <w:r>
        <w:rPr>
          <w:spacing w:val="40"/>
        </w:rPr>
        <w:t xml:space="preserve"> </w:t>
      </w:r>
      <w:r>
        <w:t>more</w:t>
      </w:r>
      <w:r>
        <w:rPr>
          <w:spacing w:val="40"/>
        </w:rPr>
        <w:t xml:space="preserve"> </w:t>
      </w:r>
      <w:r>
        <w:t>deeply</w:t>
      </w:r>
      <w:r>
        <w:rPr>
          <w:spacing w:val="40"/>
        </w:rPr>
        <w:t xml:space="preserve"> </w:t>
      </w:r>
      <w:r>
        <w:t>the</w:t>
      </w:r>
      <w:r>
        <w:rPr>
          <w:spacing w:val="40"/>
        </w:rPr>
        <w:t xml:space="preserve"> </w:t>
      </w:r>
      <w:r>
        <w:t>phenomena</w:t>
      </w:r>
      <w:r>
        <w:rPr>
          <w:spacing w:val="40"/>
        </w:rPr>
        <w:t xml:space="preserve"> </w:t>
      </w:r>
      <w:r>
        <w:t>of</w:t>
      </w:r>
      <w:r>
        <w:rPr>
          <w:spacing w:val="40"/>
        </w:rPr>
        <w:t xml:space="preserve"> </w:t>
      </w:r>
      <w:r>
        <w:t>acculturation</w:t>
      </w:r>
      <w:r>
        <w:rPr>
          <w:spacing w:val="40"/>
        </w:rPr>
        <w:t xml:space="preserve"> </w:t>
      </w:r>
      <w:r>
        <w:t>and foreign language absorption. These methods include in-depth interviews with members of the Ternate community, participant observation, and analysis of historical documents. The qualitative approach allows researchers to understand the nuances and social contexts underlying language use and the influence of foreign cultures.</w:t>
      </w:r>
    </w:p>
    <w:p w:rsidR="00297712" w:rsidRDefault="000C1DA9">
      <w:pPr>
        <w:pStyle w:val="Heading1"/>
        <w:numPr>
          <w:ilvl w:val="0"/>
          <w:numId w:val="2"/>
        </w:numPr>
        <w:tabs>
          <w:tab w:val="left" w:pos="860"/>
        </w:tabs>
      </w:pPr>
      <w:r>
        <w:rPr>
          <w:spacing w:val="-2"/>
        </w:rPr>
        <w:t>Discussion</w:t>
      </w:r>
    </w:p>
    <w:p w:rsidR="00297712" w:rsidRPr="00BC102B" w:rsidRDefault="000C1DA9">
      <w:pPr>
        <w:pStyle w:val="BodyText"/>
        <w:spacing w:before="144"/>
        <w:jc w:val="left"/>
        <w:rPr>
          <w:b/>
        </w:rPr>
      </w:pPr>
      <w:r w:rsidRPr="00BC102B">
        <w:rPr>
          <w:b/>
          <w:spacing w:val="-2"/>
        </w:rPr>
        <w:t>Language</w:t>
      </w:r>
    </w:p>
    <w:p w:rsidR="00297712" w:rsidRDefault="000C1DA9" w:rsidP="00BC102B">
      <w:pPr>
        <w:pStyle w:val="BodyText"/>
        <w:spacing w:line="276" w:lineRule="auto"/>
        <w:ind w:right="143" w:firstLine="580"/>
      </w:pPr>
      <w:r>
        <w:t>Regarding</w:t>
      </w:r>
      <w:r>
        <w:rPr>
          <w:spacing w:val="-8"/>
        </w:rPr>
        <w:t xml:space="preserve"> </w:t>
      </w:r>
      <w:r>
        <w:t>language</w:t>
      </w:r>
      <w:r>
        <w:rPr>
          <w:spacing w:val="-7"/>
        </w:rPr>
        <w:t xml:space="preserve"> </w:t>
      </w:r>
      <w:r>
        <w:t>diversity,</w:t>
      </w:r>
      <w:r>
        <w:rPr>
          <w:spacing w:val="-8"/>
        </w:rPr>
        <w:t xml:space="preserve"> </w:t>
      </w:r>
      <w:r>
        <w:t>there</w:t>
      </w:r>
      <w:r>
        <w:rPr>
          <w:spacing w:val="-7"/>
        </w:rPr>
        <w:t xml:space="preserve"> </w:t>
      </w:r>
      <w:r>
        <w:t>are</w:t>
      </w:r>
      <w:r>
        <w:rPr>
          <w:spacing w:val="-7"/>
        </w:rPr>
        <w:t xml:space="preserve"> </w:t>
      </w:r>
      <w:r>
        <w:t>approximately</w:t>
      </w:r>
      <w:r>
        <w:rPr>
          <w:spacing w:val="-8"/>
        </w:rPr>
        <w:t xml:space="preserve"> </w:t>
      </w:r>
      <w:r>
        <w:t>thirty</w:t>
      </w:r>
      <w:r>
        <w:rPr>
          <w:spacing w:val="-6"/>
        </w:rPr>
        <w:t xml:space="preserve"> </w:t>
      </w:r>
      <w:r>
        <w:t>regional</w:t>
      </w:r>
      <w:r>
        <w:rPr>
          <w:spacing w:val="-7"/>
        </w:rPr>
        <w:t xml:space="preserve"> </w:t>
      </w:r>
      <w:r>
        <w:t>languages</w:t>
      </w:r>
      <w:r>
        <w:rPr>
          <w:spacing w:val="-7"/>
        </w:rPr>
        <w:t xml:space="preserve"> </w:t>
      </w:r>
      <w:r>
        <w:t>in</w:t>
      </w:r>
      <w:r>
        <w:rPr>
          <w:spacing w:val="-7"/>
        </w:rPr>
        <w:t xml:space="preserve"> </w:t>
      </w:r>
      <w:r>
        <w:t>this</w:t>
      </w:r>
      <w:r>
        <w:rPr>
          <w:spacing w:val="-7"/>
        </w:rPr>
        <w:t xml:space="preserve"> </w:t>
      </w:r>
      <w:r>
        <w:t>region,</w:t>
      </w:r>
      <w:r>
        <w:rPr>
          <w:spacing w:val="-6"/>
        </w:rPr>
        <w:t xml:space="preserve"> </w:t>
      </w:r>
      <w:r>
        <w:t>as</w:t>
      </w:r>
      <w:r>
        <w:rPr>
          <w:spacing w:val="-7"/>
        </w:rPr>
        <w:t xml:space="preserve"> </w:t>
      </w:r>
      <w:r>
        <w:t>stated</w:t>
      </w:r>
      <w:r>
        <w:rPr>
          <w:spacing w:val="-6"/>
        </w:rPr>
        <w:t xml:space="preserve"> </w:t>
      </w:r>
      <w:r>
        <w:t>by Grimes</w:t>
      </w:r>
      <w:r>
        <w:rPr>
          <w:spacing w:val="-12"/>
        </w:rPr>
        <w:t xml:space="preserve"> </w:t>
      </w:r>
      <w:r>
        <w:t>(in</w:t>
      </w:r>
      <w:r>
        <w:rPr>
          <w:spacing w:val="-11"/>
        </w:rPr>
        <w:t xml:space="preserve"> </w:t>
      </w:r>
      <w:proofErr w:type="spellStart"/>
      <w:r>
        <w:t>Gufran</w:t>
      </w:r>
      <w:proofErr w:type="spellEnd"/>
      <w:r>
        <w:rPr>
          <w:spacing w:val="-11"/>
        </w:rPr>
        <w:t xml:space="preserve"> </w:t>
      </w:r>
      <w:r>
        <w:t>2007).</w:t>
      </w:r>
      <w:r>
        <w:rPr>
          <w:spacing w:val="-11"/>
        </w:rPr>
        <w:t xml:space="preserve"> </w:t>
      </w:r>
      <w:r>
        <w:t>In</w:t>
      </w:r>
      <w:r>
        <w:rPr>
          <w:spacing w:val="-11"/>
        </w:rPr>
        <w:t xml:space="preserve"> </w:t>
      </w:r>
      <w:r>
        <w:t>total,</w:t>
      </w:r>
      <w:r>
        <w:rPr>
          <w:spacing w:val="-11"/>
        </w:rPr>
        <w:t xml:space="preserve"> </w:t>
      </w:r>
      <w:r>
        <w:t>the</w:t>
      </w:r>
      <w:r>
        <w:rPr>
          <w:spacing w:val="-10"/>
        </w:rPr>
        <w:t xml:space="preserve"> </w:t>
      </w:r>
      <w:r>
        <w:t>languages</w:t>
      </w:r>
      <w:r>
        <w:rPr>
          <w:spacing w:val="-10"/>
        </w:rPr>
        <w:t xml:space="preserve"> </w:t>
      </w:r>
      <w:r>
        <w:t>in</w:t>
      </w:r>
      <w:r>
        <w:rPr>
          <w:spacing w:val="-12"/>
        </w:rPr>
        <w:t xml:space="preserve"> </w:t>
      </w:r>
      <w:r>
        <w:t>North</w:t>
      </w:r>
      <w:r>
        <w:rPr>
          <w:spacing w:val="-8"/>
        </w:rPr>
        <w:t xml:space="preserve"> </w:t>
      </w:r>
      <w:r>
        <w:t>Maluku</w:t>
      </w:r>
      <w:r>
        <w:rPr>
          <w:spacing w:val="-11"/>
        </w:rPr>
        <w:t xml:space="preserve"> </w:t>
      </w:r>
      <w:r>
        <w:t>are</w:t>
      </w:r>
      <w:r>
        <w:rPr>
          <w:spacing w:val="-10"/>
        </w:rPr>
        <w:t xml:space="preserve"> </w:t>
      </w:r>
      <w:r>
        <w:t>grouped</w:t>
      </w:r>
      <w:r>
        <w:rPr>
          <w:spacing w:val="-12"/>
        </w:rPr>
        <w:t xml:space="preserve"> </w:t>
      </w:r>
      <w:r>
        <w:t>into</w:t>
      </w:r>
      <w:r>
        <w:rPr>
          <w:spacing w:val="-8"/>
        </w:rPr>
        <w:t xml:space="preserve"> </w:t>
      </w:r>
      <w:r>
        <w:t>two</w:t>
      </w:r>
      <w:r>
        <w:rPr>
          <w:spacing w:val="-9"/>
        </w:rPr>
        <w:t xml:space="preserve"> </w:t>
      </w:r>
      <w:r>
        <w:t>large</w:t>
      </w:r>
      <w:r>
        <w:rPr>
          <w:spacing w:val="-10"/>
        </w:rPr>
        <w:t xml:space="preserve"> </w:t>
      </w:r>
      <w:r>
        <w:t>groups,</w:t>
      </w:r>
      <w:r>
        <w:rPr>
          <w:spacing w:val="-9"/>
        </w:rPr>
        <w:t xml:space="preserve"> </w:t>
      </w:r>
      <w:r>
        <w:t>namely</w:t>
      </w:r>
    </w:p>
    <w:p w:rsidR="00297712" w:rsidRDefault="00297712">
      <w:pPr>
        <w:spacing w:line="276" w:lineRule="auto"/>
        <w:sectPr w:rsidR="00297712">
          <w:pgSz w:w="11910" w:h="16840"/>
          <w:pgMar w:top="1340" w:right="1300" w:bottom="960" w:left="1300" w:header="0" w:footer="778" w:gutter="0"/>
          <w:cols w:space="720"/>
        </w:sectPr>
      </w:pPr>
    </w:p>
    <w:p w:rsidR="00297712" w:rsidRDefault="000C1DA9">
      <w:pPr>
        <w:pStyle w:val="BodyText"/>
        <w:spacing w:before="81" w:line="276" w:lineRule="auto"/>
        <w:ind w:right="138"/>
      </w:pPr>
      <w:r>
        <w:lastRenderedPageBreak/>
        <w:t xml:space="preserve">the languages found in the northern part of Halmahera, namely Ternate, </w:t>
      </w:r>
      <w:proofErr w:type="spellStart"/>
      <w:r>
        <w:t>Tidore</w:t>
      </w:r>
      <w:proofErr w:type="spellEnd"/>
      <w:r>
        <w:t xml:space="preserve">, West </w:t>
      </w:r>
      <w:proofErr w:type="spellStart"/>
      <w:r>
        <w:t>Makeang</w:t>
      </w:r>
      <w:proofErr w:type="spellEnd"/>
      <w:r>
        <w:t xml:space="preserve">, </w:t>
      </w:r>
      <w:proofErr w:type="spellStart"/>
      <w:r>
        <w:t>Tobelo</w:t>
      </w:r>
      <w:proofErr w:type="spellEnd"/>
      <w:r>
        <w:t xml:space="preserve">, </w:t>
      </w:r>
      <w:proofErr w:type="spellStart"/>
      <w:r>
        <w:t>Galela</w:t>
      </w:r>
      <w:proofErr w:type="spellEnd"/>
      <w:r>
        <w:t xml:space="preserve">, Kao, </w:t>
      </w:r>
      <w:proofErr w:type="spellStart"/>
      <w:r>
        <w:t>Sahu</w:t>
      </w:r>
      <w:proofErr w:type="spellEnd"/>
      <w:r>
        <w:t xml:space="preserve">, </w:t>
      </w:r>
      <w:proofErr w:type="spellStart"/>
      <w:r>
        <w:t>Tobaru</w:t>
      </w:r>
      <w:proofErr w:type="spellEnd"/>
      <w:r>
        <w:t xml:space="preserve">, </w:t>
      </w:r>
      <w:proofErr w:type="spellStart"/>
      <w:r>
        <w:t>Waiyoli</w:t>
      </w:r>
      <w:proofErr w:type="spellEnd"/>
      <w:r>
        <w:t xml:space="preserve">, </w:t>
      </w:r>
      <w:proofErr w:type="spellStart"/>
      <w:r>
        <w:t>Gamkonora</w:t>
      </w:r>
      <w:proofErr w:type="spellEnd"/>
      <w:r>
        <w:t xml:space="preserve">, </w:t>
      </w:r>
      <w:proofErr w:type="spellStart"/>
      <w:r>
        <w:t>Ibu</w:t>
      </w:r>
      <w:proofErr w:type="spellEnd"/>
      <w:r>
        <w:t xml:space="preserve">, </w:t>
      </w:r>
      <w:proofErr w:type="spellStart"/>
      <w:r>
        <w:t>Pagu</w:t>
      </w:r>
      <w:proofErr w:type="spellEnd"/>
      <w:r>
        <w:t xml:space="preserve">, </w:t>
      </w:r>
      <w:proofErr w:type="spellStart"/>
      <w:r>
        <w:t>Modole</w:t>
      </w:r>
      <w:proofErr w:type="spellEnd"/>
      <w:r>
        <w:t xml:space="preserve">, and </w:t>
      </w:r>
      <w:proofErr w:type="spellStart"/>
      <w:r>
        <w:t>Togutil</w:t>
      </w:r>
      <w:proofErr w:type="spellEnd"/>
      <w:r>
        <w:t xml:space="preserve"> which are included in the non-Austronesian</w:t>
      </w:r>
      <w:r>
        <w:rPr>
          <w:spacing w:val="-12"/>
        </w:rPr>
        <w:t xml:space="preserve"> </w:t>
      </w:r>
      <w:r>
        <w:t>group</w:t>
      </w:r>
      <w:r>
        <w:rPr>
          <w:spacing w:val="-11"/>
        </w:rPr>
        <w:t xml:space="preserve"> </w:t>
      </w:r>
      <w:r>
        <w:t>and</w:t>
      </w:r>
      <w:r>
        <w:rPr>
          <w:spacing w:val="-9"/>
        </w:rPr>
        <w:t xml:space="preserve"> </w:t>
      </w:r>
      <w:r>
        <w:t>the</w:t>
      </w:r>
      <w:r>
        <w:rPr>
          <w:spacing w:val="-9"/>
        </w:rPr>
        <w:t xml:space="preserve"> </w:t>
      </w:r>
      <w:r>
        <w:t>languages</w:t>
      </w:r>
      <w:r>
        <w:rPr>
          <w:spacing w:val="-11"/>
        </w:rPr>
        <w:t xml:space="preserve"> </w:t>
      </w:r>
      <w:r>
        <w:t>found</w:t>
      </w:r>
      <w:r>
        <w:rPr>
          <w:spacing w:val="-11"/>
        </w:rPr>
        <w:t xml:space="preserve"> </w:t>
      </w:r>
      <w:r>
        <w:t>in</w:t>
      </w:r>
      <w:r>
        <w:rPr>
          <w:spacing w:val="-11"/>
        </w:rPr>
        <w:t xml:space="preserve"> </w:t>
      </w:r>
      <w:r>
        <w:t>the</w:t>
      </w:r>
      <w:r>
        <w:rPr>
          <w:spacing w:val="-10"/>
        </w:rPr>
        <w:t xml:space="preserve"> </w:t>
      </w:r>
      <w:r>
        <w:t>southern</w:t>
      </w:r>
      <w:r>
        <w:rPr>
          <w:spacing w:val="-11"/>
        </w:rPr>
        <w:t xml:space="preserve"> </w:t>
      </w:r>
      <w:r>
        <w:t>part</w:t>
      </w:r>
      <w:r>
        <w:rPr>
          <w:spacing w:val="-11"/>
        </w:rPr>
        <w:t xml:space="preserve"> </w:t>
      </w:r>
      <w:r>
        <w:t>of</w:t>
      </w:r>
      <w:r>
        <w:rPr>
          <w:spacing w:val="-11"/>
        </w:rPr>
        <w:t xml:space="preserve"> </w:t>
      </w:r>
      <w:r>
        <w:t>Halmahera,</w:t>
      </w:r>
      <w:r>
        <w:rPr>
          <w:spacing w:val="-10"/>
        </w:rPr>
        <w:t xml:space="preserve"> </w:t>
      </w:r>
      <w:r>
        <w:t>namely</w:t>
      </w:r>
      <w:r>
        <w:rPr>
          <w:spacing w:val="-11"/>
        </w:rPr>
        <w:t xml:space="preserve"> </w:t>
      </w:r>
      <w:r>
        <w:t>East</w:t>
      </w:r>
      <w:r>
        <w:rPr>
          <w:spacing w:val="-11"/>
        </w:rPr>
        <w:t xml:space="preserve"> </w:t>
      </w:r>
      <w:proofErr w:type="spellStart"/>
      <w:r>
        <w:t>Makeang</w:t>
      </w:r>
      <w:proofErr w:type="spellEnd"/>
      <w:r>
        <w:t xml:space="preserve">, </w:t>
      </w:r>
      <w:proofErr w:type="spellStart"/>
      <w:r>
        <w:t>Patani</w:t>
      </w:r>
      <w:proofErr w:type="spellEnd"/>
      <w:r>
        <w:t xml:space="preserve">, </w:t>
      </w:r>
      <w:proofErr w:type="spellStart"/>
      <w:r>
        <w:t>Sawai</w:t>
      </w:r>
      <w:proofErr w:type="spellEnd"/>
      <w:r>
        <w:t xml:space="preserve">, </w:t>
      </w:r>
      <w:proofErr w:type="spellStart"/>
      <w:r>
        <w:t>Maba</w:t>
      </w:r>
      <w:proofErr w:type="spellEnd"/>
      <w:r>
        <w:t xml:space="preserve">, </w:t>
      </w:r>
      <w:proofErr w:type="spellStart"/>
      <w:r>
        <w:t>Buli</w:t>
      </w:r>
      <w:proofErr w:type="spellEnd"/>
      <w:r>
        <w:t xml:space="preserve">, </w:t>
      </w:r>
      <w:proofErr w:type="spellStart"/>
      <w:r>
        <w:t>Weda</w:t>
      </w:r>
      <w:proofErr w:type="spellEnd"/>
      <w:r>
        <w:t xml:space="preserve">, </w:t>
      </w:r>
      <w:proofErr w:type="spellStart"/>
      <w:r>
        <w:t>Gane</w:t>
      </w:r>
      <w:proofErr w:type="spellEnd"/>
      <w:r>
        <w:t xml:space="preserve">, </w:t>
      </w:r>
      <w:proofErr w:type="spellStart"/>
      <w:r>
        <w:t>Kayoa</w:t>
      </w:r>
      <w:proofErr w:type="spellEnd"/>
      <w:r>
        <w:t xml:space="preserve">, </w:t>
      </w:r>
      <w:proofErr w:type="spellStart"/>
      <w:r>
        <w:t>Sanana</w:t>
      </w:r>
      <w:proofErr w:type="spellEnd"/>
      <w:r>
        <w:t xml:space="preserve">, Mangole, </w:t>
      </w:r>
      <w:proofErr w:type="spellStart"/>
      <w:r>
        <w:t>Taliabu</w:t>
      </w:r>
      <w:proofErr w:type="spellEnd"/>
      <w:r>
        <w:t xml:space="preserve">, Mange, and </w:t>
      </w:r>
      <w:proofErr w:type="spellStart"/>
      <w:r>
        <w:t>Kadai</w:t>
      </w:r>
      <w:proofErr w:type="spellEnd"/>
      <w:r>
        <w:t xml:space="preserve"> which are included in the Austronesian group.</w:t>
      </w:r>
    </w:p>
    <w:p w:rsidR="00BC102B" w:rsidRDefault="000C1DA9" w:rsidP="00BC102B">
      <w:pPr>
        <w:pStyle w:val="BodyText"/>
        <w:spacing w:before="123" w:line="292" w:lineRule="auto"/>
        <w:ind w:right="142" w:firstLine="580"/>
      </w:pPr>
      <w:r>
        <w:t>The</w:t>
      </w:r>
      <w:r>
        <w:rPr>
          <w:spacing w:val="30"/>
        </w:rPr>
        <w:t xml:space="preserve"> </w:t>
      </w:r>
      <w:r>
        <w:t>diversity</w:t>
      </w:r>
      <w:r>
        <w:rPr>
          <w:spacing w:val="29"/>
        </w:rPr>
        <w:t xml:space="preserve"> </w:t>
      </w:r>
      <w:r>
        <w:t>of</w:t>
      </w:r>
      <w:r>
        <w:rPr>
          <w:spacing w:val="30"/>
        </w:rPr>
        <w:t xml:space="preserve"> </w:t>
      </w:r>
      <w:r>
        <w:t>languages</w:t>
      </w:r>
      <w:r>
        <w:rPr>
          <w:spacing w:val="33"/>
        </w:rPr>
        <w:t xml:space="preserve"> </w:t>
      </w:r>
      <w:r>
        <w:t>in</w:t>
      </w:r>
      <w:r>
        <w:rPr>
          <w:spacing w:val="28"/>
        </w:rPr>
        <w:t xml:space="preserve"> </w:t>
      </w:r>
      <w:r>
        <w:t>the</w:t>
      </w:r>
      <w:r>
        <w:rPr>
          <w:spacing w:val="30"/>
        </w:rPr>
        <w:t xml:space="preserve"> </w:t>
      </w:r>
      <w:r>
        <w:t>Ternate</w:t>
      </w:r>
      <w:r>
        <w:rPr>
          <w:spacing w:val="30"/>
        </w:rPr>
        <w:t xml:space="preserve"> </w:t>
      </w:r>
      <w:r>
        <w:t>Sultanate</w:t>
      </w:r>
      <w:r>
        <w:rPr>
          <w:spacing w:val="30"/>
        </w:rPr>
        <w:t xml:space="preserve"> </w:t>
      </w:r>
      <w:r>
        <w:t>(</w:t>
      </w:r>
      <w:proofErr w:type="spellStart"/>
      <w:r>
        <w:t>Masinambow</w:t>
      </w:r>
      <w:proofErr w:type="spellEnd"/>
      <w:r>
        <w:rPr>
          <w:spacing w:val="29"/>
        </w:rPr>
        <w:t xml:space="preserve"> </w:t>
      </w:r>
      <w:r>
        <w:t>1997)</w:t>
      </w:r>
      <w:r>
        <w:rPr>
          <w:spacing w:val="30"/>
        </w:rPr>
        <w:t xml:space="preserve"> </w:t>
      </w:r>
      <w:r>
        <w:t>along</w:t>
      </w:r>
      <w:r>
        <w:rPr>
          <w:spacing w:val="33"/>
        </w:rPr>
        <w:t xml:space="preserve"> </w:t>
      </w:r>
      <w:r>
        <w:t>with</w:t>
      </w:r>
      <w:r>
        <w:rPr>
          <w:spacing w:val="31"/>
        </w:rPr>
        <w:t xml:space="preserve"> </w:t>
      </w:r>
      <w:r>
        <w:t>the</w:t>
      </w:r>
      <w:r>
        <w:rPr>
          <w:spacing w:val="30"/>
        </w:rPr>
        <w:t xml:space="preserve"> </w:t>
      </w:r>
      <w:r>
        <w:t>expansion</w:t>
      </w:r>
      <w:r>
        <w:rPr>
          <w:spacing w:val="29"/>
        </w:rPr>
        <w:t xml:space="preserve"> </w:t>
      </w:r>
      <w:r>
        <w:t>of the Ternate Sultanate's power, thus forming the Ternate language as the lingua franca in the conquered areas of the Ternate Sultanate (</w:t>
      </w:r>
      <w:proofErr w:type="spellStart"/>
      <w:r>
        <w:t>Sularto</w:t>
      </w:r>
      <w:proofErr w:type="spellEnd"/>
      <w:r>
        <w:t xml:space="preserve"> 1980: 55-56). The Ternate language had a wide influence and political and military dominance at that time. However, the use of this language was only used as a</w:t>
      </w:r>
      <w:r>
        <w:rPr>
          <w:spacing w:val="80"/>
        </w:rPr>
        <w:t xml:space="preserve"> </w:t>
      </w:r>
      <w:r>
        <w:t>spoken language and not written because the written language in the Ternate Sultanate actually used Arabic</w:t>
      </w:r>
      <w:r>
        <w:rPr>
          <w:spacing w:val="40"/>
        </w:rPr>
        <w:t xml:space="preserve"> </w:t>
      </w:r>
      <w:r>
        <w:t>script</w:t>
      </w:r>
      <w:r>
        <w:rPr>
          <w:spacing w:val="40"/>
        </w:rPr>
        <w:t xml:space="preserve"> </w:t>
      </w:r>
      <w:r>
        <w:t>(Arabic</w:t>
      </w:r>
      <w:r>
        <w:rPr>
          <w:spacing w:val="40"/>
        </w:rPr>
        <w:t xml:space="preserve"> </w:t>
      </w:r>
      <w:r>
        <w:t>Latin</w:t>
      </w:r>
      <w:r>
        <w:rPr>
          <w:spacing w:val="40"/>
        </w:rPr>
        <w:t xml:space="preserve"> </w:t>
      </w:r>
      <w:r>
        <w:t>or</w:t>
      </w:r>
      <w:r>
        <w:rPr>
          <w:spacing w:val="40"/>
        </w:rPr>
        <w:t xml:space="preserve"> </w:t>
      </w:r>
      <w:r>
        <w:t>Arabic</w:t>
      </w:r>
      <w:r>
        <w:rPr>
          <w:spacing w:val="40"/>
        </w:rPr>
        <w:t xml:space="preserve"> </w:t>
      </w:r>
      <w:proofErr w:type="spellStart"/>
      <w:r>
        <w:t>Pengon</w:t>
      </w:r>
      <w:proofErr w:type="spellEnd"/>
      <w:r>
        <w:t>).</w:t>
      </w:r>
      <w:r>
        <w:rPr>
          <w:spacing w:val="40"/>
        </w:rPr>
        <w:t xml:space="preserve"> </w:t>
      </w:r>
      <w:r>
        <w:t>However,</w:t>
      </w:r>
      <w:r>
        <w:rPr>
          <w:spacing w:val="40"/>
        </w:rPr>
        <w:t xml:space="preserve"> </w:t>
      </w:r>
      <w:r>
        <w:t>written</w:t>
      </w:r>
      <w:r>
        <w:rPr>
          <w:spacing w:val="40"/>
        </w:rPr>
        <w:t xml:space="preserve"> </w:t>
      </w:r>
      <w:r>
        <w:t>sources</w:t>
      </w:r>
      <w:r>
        <w:rPr>
          <w:spacing w:val="40"/>
        </w:rPr>
        <w:t xml:space="preserve"> </w:t>
      </w:r>
      <w:r>
        <w:t>in</w:t>
      </w:r>
      <w:r>
        <w:rPr>
          <w:spacing w:val="40"/>
        </w:rPr>
        <w:t xml:space="preserve"> </w:t>
      </w:r>
      <w:r>
        <w:t>Arabic</w:t>
      </w:r>
      <w:r>
        <w:rPr>
          <w:spacing w:val="40"/>
        </w:rPr>
        <w:t xml:space="preserve"> </w:t>
      </w:r>
      <w:r>
        <w:t>have</w:t>
      </w:r>
      <w:r>
        <w:rPr>
          <w:spacing w:val="40"/>
        </w:rPr>
        <w:t xml:space="preserve"> </w:t>
      </w:r>
      <w:r>
        <w:t>limited quantity</w:t>
      </w:r>
      <w:r>
        <w:rPr>
          <w:spacing w:val="34"/>
        </w:rPr>
        <w:t xml:space="preserve"> </w:t>
      </w:r>
      <w:r>
        <w:t>considering</w:t>
      </w:r>
      <w:r>
        <w:rPr>
          <w:spacing w:val="34"/>
        </w:rPr>
        <w:t xml:space="preserve"> </w:t>
      </w:r>
      <w:r>
        <w:t>that</w:t>
      </w:r>
      <w:r>
        <w:rPr>
          <w:spacing w:val="34"/>
        </w:rPr>
        <w:t xml:space="preserve"> </w:t>
      </w:r>
      <w:r>
        <w:t>the</w:t>
      </w:r>
      <w:r>
        <w:rPr>
          <w:spacing w:val="35"/>
        </w:rPr>
        <w:t xml:space="preserve"> </w:t>
      </w:r>
      <w:proofErr w:type="spellStart"/>
      <w:r>
        <w:t>literalization</w:t>
      </w:r>
      <w:proofErr w:type="spellEnd"/>
      <w:r>
        <w:rPr>
          <w:spacing w:val="32"/>
        </w:rPr>
        <w:t xml:space="preserve"> </w:t>
      </w:r>
      <w:r>
        <w:t>of</w:t>
      </w:r>
      <w:r>
        <w:rPr>
          <w:spacing w:val="35"/>
        </w:rPr>
        <w:t xml:space="preserve"> </w:t>
      </w:r>
      <w:r>
        <w:t>Arabic</w:t>
      </w:r>
      <w:r>
        <w:rPr>
          <w:spacing w:val="34"/>
        </w:rPr>
        <w:t xml:space="preserve"> </w:t>
      </w:r>
      <w:r>
        <w:t>is</w:t>
      </w:r>
      <w:r>
        <w:rPr>
          <w:spacing w:val="32"/>
        </w:rPr>
        <w:t xml:space="preserve"> </w:t>
      </w:r>
      <w:r>
        <w:t>only</w:t>
      </w:r>
      <w:r>
        <w:rPr>
          <w:spacing w:val="34"/>
        </w:rPr>
        <w:t xml:space="preserve"> </w:t>
      </w:r>
      <w:r>
        <w:t>limited</w:t>
      </w:r>
      <w:r>
        <w:rPr>
          <w:spacing w:val="35"/>
        </w:rPr>
        <w:t xml:space="preserve"> </w:t>
      </w:r>
      <w:r>
        <w:t>to</w:t>
      </w:r>
      <w:r>
        <w:rPr>
          <w:spacing w:val="32"/>
        </w:rPr>
        <w:t xml:space="preserve"> </w:t>
      </w:r>
      <w:r>
        <w:t>written</w:t>
      </w:r>
      <w:r>
        <w:rPr>
          <w:spacing w:val="32"/>
        </w:rPr>
        <w:t xml:space="preserve"> </w:t>
      </w:r>
      <w:r>
        <w:t>regulations</w:t>
      </w:r>
      <w:r>
        <w:rPr>
          <w:spacing w:val="34"/>
        </w:rPr>
        <w:t xml:space="preserve"> </w:t>
      </w:r>
      <w:r>
        <w:t>or</w:t>
      </w:r>
      <w:r>
        <w:rPr>
          <w:spacing w:val="35"/>
        </w:rPr>
        <w:t xml:space="preserve"> </w:t>
      </w:r>
      <w:r>
        <w:t>laws</w:t>
      </w:r>
      <w:r>
        <w:rPr>
          <w:spacing w:val="34"/>
        </w:rPr>
        <w:t xml:space="preserve"> </w:t>
      </w:r>
      <w:r>
        <w:t>in the Ternate Sultanate (</w:t>
      </w:r>
      <w:proofErr w:type="spellStart"/>
      <w:r>
        <w:t>Sularto</w:t>
      </w:r>
      <w:proofErr w:type="spellEnd"/>
      <w:r>
        <w:t xml:space="preserve"> 1980: 23).</w:t>
      </w:r>
    </w:p>
    <w:p w:rsidR="00297712" w:rsidRDefault="000C1DA9" w:rsidP="00BC102B">
      <w:pPr>
        <w:pStyle w:val="BodyText"/>
        <w:spacing w:before="123" w:line="292" w:lineRule="auto"/>
        <w:ind w:right="142" w:firstLine="580"/>
      </w:pPr>
      <w:r>
        <w:t>The entry of Christianity also influenced Ternate language users to use Malay as the language of communication.</w:t>
      </w:r>
      <w:r>
        <w:rPr>
          <w:spacing w:val="-7"/>
        </w:rPr>
        <w:t xml:space="preserve"> </w:t>
      </w:r>
      <w:r>
        <w:t>In</w:t>
      </w:r>
      <w:r>
        <w:rPr>
          <w:spacing w:val="-7"/>
        </w:rPr>
        <w:t xml:space="preserve"> </w:t>
      </w:r>
      <w:r>
        <w:t>various</w:t>
      </w:r>
      <w:r>
        <w:rPr>
          <w:spacing w:val="-6"/>
        </w:rPr>
        <w:t xml:space="preserve"> </w:t>
      </w:r>
      <w:r>
        <w:t>aspects</w:t>
      </w:r>
      <w:r>
        <w:rPr>
          <w:spacing w:val="-6"/>
        </w:rPr>
        <w:t xml:space="preserve"> </w:t>
      </w:r>
      <w:r>
        <w:t>of</w:t>
      </w:r>
      <w:r>
        <w:rPr>
          <w:spacing w:val="-7"/>
        </w:rPr>
        <w:t xml:space="preserve"> </w:t>
      </w:r>
      <w:r>
        <w:t>life,</w:t>
      </w:r>
      <w:r>
        <w:rPr>
          <w:spacing w:val="-7"/>
        </w:rPr>
        <w:t xml:space="preserve"> </w:t>
      </w:r>
      <w:r>
        <w:t>religion</w:t>
      </w:r>
      <w:r>
        <w:rPr>
          <w:spacing w:val="-8"/>
        </w:rPr>
        <w:t xml:space="preserve"> </w:t>
      </w:r>
      <w:r>
        <w:t>also</w:t>
      </w:r>
      <w:r>
        <w:rPr>
          <w:spacing w:val="-7"/>
        </w:rPr>
        <w:t xml:space="preserve"> </w:t>
      </w:r>
      <w:r>
        <w:t>influences</w:t>
      </w:r>
      <w:r>
        <w:rPr>
          <w:spacing w:val="-6"/>
        </w:rPr>
        <w:t xml:space="preserve"> </w:t>
      </w:r>
      <w:r>
        <w:t>everyday</w:t>
      </w:r>
      <w:r>
        <w:rPr>
          <w:spacing w:val="-6"/>
        </w:rPr>
        <w:t xml:space="preserve"> </w:t>
      </w:r>
      <w:r>
        <w:t>language,</w:t>
      </w:r>
      <w:r>
        <w:rPr>
          <w:spacing w:val="-9"/>
        </w:rPr>
        <w:t xml:space="preserve"> </w:t>
      </w:r>
      <w:r>
        <w:t>most</w:t>
      </w:r>
      <w:r>
        <w:rPr>
          <w:spacing w:val="-7"/>
        </w:rPr>
        <w:t xml:space="preserve"> </w:t>
      </w:r>
      <w:r>
        <w:t>Maluku</w:t>
      </w:r>
      <w:r>
        <w:rPr>
          <w:spacing w:val="-6"/>
        </w:rPr>
        <w:t xml:space="preserve"> </w:t>
      </w:r>
      <w:r>
        <w:t>(North) people</w:t>
      </w:r>
      <w:r>
        <w:rPr>
          <w:spacing w:val="-6"/>
        </w:rPr>
        <w:t xml:space="preserve"> </w:t>
      </w:r>
      <w:r>
        <w:t>until</w:t>
      </w:r>
      <w:r>
        <w:rPr>
          <w:spacing w:val="-6"/>
        </w:rPr>
        <w:t xml:space="preserve"> </w:t>
      </w:r>
      <w:r>
        <w:t>now</w:t>
      </w:r>
      <w:r>
        <w:rPr>
          <w:spacing w:val="-6"/>
        </w:rPr>
        <w:t xml:space="preserve"> </w:t>
      </w:r>
      <w:r>
        <w:t>use</w:t>
      </w:r>
      <w:r>
        <w:rPr>
          <w:spacing w:val="-6"/>
        </w:rPr>
        <w:t xml:space="preserve"> </w:t>
      </w:r>
      <w:r>
        <w:t>Malay</w:t>
      </w:r>
      <w:r>
        <w:rPr>
          <w:spacing w:val="-8"/>
        </w:rPr>
        <w:t xml:space="preserve"> </w:t>
      </w:r>
      <w:r>
        <w:t>mixed</w:t>
      </w:r>
      <w:r>
        <w:rPr>
          <w:spacing w:val="-6"/>
        </w:rPr>
        <w:t xml:space="preserve"> </w:t>
      </w:r>
      <w:r>
        <w:t>with</w:t>
      </w:r>
      <w:r>
        <w:rPr>
          <w:spacing w:val="-6"/>
        </w:rPr>
        <w:t xml:space="preserve"> </w:t>
      </w:r>
      <w:r>
        <w:t>Arabic,</w:t>
      </w:r>
      <w:r>
        <w:rPr>
          <w:spacing w:val="-6"/>
        </w:rPr>
        <w:t xml:space="preserve"> </w:t>
      </w:r>
      <w:r>
        <w:t>Chinese,</w:t>
      </w:r>
      <w:r>
        <w:rPr>
          <w:spacing w:val="-6"/>
        </w:rPr>
        <w:t xml:space="preserve"> </w:t>
      </w:r>
      <w:r>
        <w:t>Portuguese,</w:t>
      </w:r>
      <w:r>
        <w:rPr>
          <w:spacing w:val="-6"/>
        </w:rPr>
        <w:t xml:space="preserve"> </w:t>
      </w:r>
      <w:r>
        <w:t>Dutch,</w:t>
      </w:r>
      <w:r>
        <w:rPr>
          <w:spacing w:val="-6"/>
        </w:rPr>
        <w:t xml:space="preserve"> </w:t>
      </w:r>
      <w:r>
        <w:t>and</w:t>
      </w:r>
      <w:r>
        <w:rPr>
          <w:spacing w:val="-6"/>
        </w:rPr>
        <w:t xml:space="preserve"> </w:t>
      </w:r>
      <w:r>
        <w:t>Malay.</w:t>
      </w:r>
      <w:r>
        <w:rPr>
          <w:spacing w:val="-6"/>
        </w:rPr>
        <w:t xml:space="preserve"> </w:t>
      </w:r>
      <w:r>
        <w:t>This</w:t>
      </w:r>
      <w:r>
        <w:rPr>
          <w:spacing w:val="-6"/>
        </w:rPr>
        <w:t xml:space="preserve"> </w:t>
      </w:r>
      <w:r>
        <w:t>began</w:t>
      </w:r>
      <w:r>
        <w:rPr>
          <w:spacing w:val="-5"/>
        </w:rPr>
        <w:t xml:space="preserve"> </w:t>
      </w:r>
      <w:r>
        <w:t>with</w:t>
      </w:r>
      <w:r>
        <w:rPr>
          <w:spacing w:val="-6"/>
        </w:rPr>
        <w:t xml:space="preserve"> </w:t>
      </w:r>
      <w:r>
        <w:t>the rapid increase and success of trade in Malacca, the style and ideas of Malacca became a must among the elite. Even in Ternate, Malay emerged as a lingua franca of trade and diplomacy.</w:t>
      </w:r>
      <w:r w:rsidR="00BC102B">
        <w:t xml:space="preserve"> </w:t>
      </w:r>
      <w:r>
        <w:t>The arrival of the Portuguese and Dutch in Ternate greatly influenced several local cultures, especially</w:t>
      </w:r>
      <w:r>
        <w:rPr>
          <w:spacing w:val="80"/>
        </w:rPr>
        <w:t xml:space="preserve"> </w:t>
      </w:r>
      <w:r>
        <w:t>the language. Several notes on Arabic as the language of written regulations or laws in the Ternate Sultanate</w:t>
      </w:r>
      <w:r>
        <w:rPr>
          <w:spacing w:val="40"/>
        </w:rPr>
        <w:t xml:space="preserve"> </w:t>
      </w:r>
      <w:r>
        <w:t>shifted</w:t>
      </w:r>
      <w:r>
        <w:rPr>
          <w:spacing w:val="40"/>
        </w:rPr>
        <w:t xml:space="preserve"> </w:t>
      </w:r>
      <w:r>
        <w:t>and</w:t>
      </w:r>
      <w:r>
        <w:rPr>
          <w:spacing w:val="40"/>
        </w:rPr>
        <w:t xml:space="preserve"> </w:t>
      </w:r>
      <w:r>
        <w:t>used</w:t>
      </w:r>
      <w:r>
        <w:rPr>
          <w:spacing w:val="40"/>
        </w:rPr>
        <w:t xml:space="preserve"> </w:t>
      </w:r>
      <w:r>
        <w:t>Malay.</w:t>
      </w:r>
      <w:r>
        <w:rPr>
          <w:spacing w:val="40"/>
        </w:rPr>
        <w:t xml:space="preserve"> </w:t>
      </w:r>
      <w:r>
        <w:t>This</w:t>
      </w:r>
      <w:r>
        <w:rPr>
          <w:spacing w:val="40"/>
        </w:rPr>
        <w:t xml:space="preserve"> </w:t>
      </w:r>
      <w:r>
        <w:t>is</w:t>
      </w:r>
      <w:r>
        <w:rPr>
          <w:spacing w:val="40"/>
        </w:rPr>
        <w:t xml:space="preserve"> </w:t>
      </w:r>
      <w:r>
        <w:t>certainly</w:t>
      </w:r>
      <w:r>
        <w:rPr>
          <w:spacing w:val="40"/>
        </w:rPr>
        <w:t xml:space="preserve"> </w:t>
      </w:r>
      <w:r>
        <w:t>inseparable</w:t>
      </w:r>
      <w:r>
        <w:rPr>
          <w:spacing w:val="40"/>
        </w:rPr>
        <w:t xml:space="preserve"> </w:t>
      </w:r>
      <w:r>
        <w:t>from</w:t>
      </w:r>
      <w:r>
        <w:rPr>
          <w:spacing w:val="40"/>
        </w:rPr>
        <w:t xml:space="preserve"> </w:t>
      </w:r>
      <w:r>
        <w:t>the</w:t>
      </w:r>
      <w:r>
        <w:rPr>
          <w:spacing w:val="40"/>
        </w:rPr>
        <w:t xml:space="preserve"> </w:t>
      </w:r>
      <w:r>
        <w:t>progress</w:t>
      </w:r>
      <w:r>
        <w:rPr>
          <w:spacing w:val="40"/>
        </w:rPr>
        <w:t xml:space="preserve"> </w:t>
      </w:r>
      <w:r>
        <w:t>of</w:t>
      </w:r>
      <w:r>
        <w:rPr>
          <w:spacing w:val="40"/>
        </w:rPr>
        <w:t xml:space="preserve"> </w:t>
      </w:r>
      <w:r>
        <w:t>missionary education in Halmahera. As well as the progress of book printing, starting to publish Malay-Dutch dictionaries (Lombard 2008: 162-164).</w:t>
      </w:r>
    </w:p>
    <w:p w:rsidR="00297712" w:rsidRDefault="000C1DA9">
      <w:pPr>
        <w:pStyle w:val="Heading2"/>
      </w:pPr>
      <w:r>
        <w:t>Interaction</w:t>
      </w:r>
      <w:r>
        <w:rPr>
          <w:spacing w:val="-10"/>
        </w:rPr>
        <w:t xml:space="preserve"> </w:t>
      </w:r>
      <w:r>
        <w:t>of</w:t>
      </w:r>
      <w:r>
        <w:rPr>
          <w:spacing w:val="-10"/>
        </w:rPr>
        <w:t xml:space="preserve"> </w:t>
      </w:r>
      <w:r>
        <w:t>Ternate</w:t>
      </w:r>
      <w:r>
        <w:rPr>
          <w:spacing w:val="-7"/>
        </w:rPr>
        <w:t xml:space="preserve"> </w:t>
      </w:r>
      <w:r>
        <w:t>Society</w:t>
      </w:r>
      <w:r>
        <w:rPr>
          <w:spacing w:val="-8"/>
        </w:rPr>
        <w:t xml:space="preserve"> </w:t>
      </w:r>
      <w:r>
        <w:t>with</w:t>
      </w:r>
      <w:r>
        <w:rPr>
          <w:spacing w:val="-6"/>
        </w:rPr>
        <w:t xml:space="preserve"> </w:t>
      </w:r>
      <w:r>
        <w:t>Foreign</w:t>
      </w:r>
      <w:r>
        <w:rPr>
          <w:spacing w:val="-8"/>
        </w:rPr>
        <w:t xml:space="preserve"> </w:t>
      </w:r>
      <w:r>
        <w:rPr>
          <w:spacing w:val="-2"/>
        </w:rPr>
        <w:t>Nations</w:t>
      </w:r>
    </w:p>
    <w:p w:rsidR="00297712" w:rsidRDefault="000C1DA9" w:rsidP="00BC102B">
      <w:pPr>
        <w:pStyle w:val="BodyText"/>
        <w:spacing w:before="155" w:line="276" w:lineRule="auto"/>
        <w:ind w:right="139" w:firstLine="580"/>
      </w:pPr>
      <w:r>
        <w:t xml:space="preserve">The encounter between various ethnic groups in the archipelago and foreign nations can be said to have started from the spice-producing islands, namely Maluku. If the initial contact occurred through the spice trade, then it should be stated that trade contacts had been going on since the 7th century </w:t>
      </w:r>
      <w:proofErr w:type="spellStart"/>
      <w:r>
        <w:t>Hijriah</w:t>
      </w:r>
      <w:proofErr w:type="spellEnd"/>
      <w:r>
        <w:t xml:space="preserve"> or 618- 906 AD during the Tang Dynasty Period in</w:t>
      </w:r>
      <w:r>
        <w:rPr>
          <w:spacing w:val="-1"/>
        </w:rPr>
        <w:t xml:space="preserve"> </w:t>
      </w:r>
      <w:r>
        <w:t>China. In</w:t>
      </w:r>
      <w:r>
        <w:rPr>
          <w:spacing w:val="-1"/>
        </w:rPr>
        <w:t xml:space="preserve"> </w:t>
      </w:r>
      <w:r>
        <w:t>fact, it</w:t>
      </w:r>
      <w:r>
        <w:rPr>
          <w:spacing w:val="-1"/>
        </w:rPr>
        <w:t xml:space="preserve"> </w:t>
      </w:r>
      <w:r>
        <w:t>is also said that the clove trade had been</w:t>
      </w:r>
      <w:r>
        <w:rPr>
          <w:spacing w:val="-1"/>
        </w:rPr>
        <w:t xml:space="preserve"> </w:t>
      </w:r>
      <w:r>
        <w:t>going on</w:t>
      </w:r>
      <w:r>
        <w:rPr>
          <w:spacing w:val="-12"/>
        </w:rPr>
        <w:t xml:space="preserve"> </w:t>
      </w:r>
      <w:r>
        <w:t>since</w:t>
      </w:r>
      <w:r>
        <w:rPr>
          <w:spacing w:val="-11"/>
        </w:rPr>
        <w:t xml:space="preserve"> </w:t>
      </w:r>
      <w:r>
        <w:t>before</w:t>
      </w:r>
      <w:r>
        <w:rPr>
          <w:spacing w:val="-11"/>
        </w:rPr>
        <w:t xml:space="preserve"> </w:t>
      </w:r>
      <w:r>
        <w:t>the</w:t>
      </w:r>
      <w:r>
        <w:rPr>
          <w:spacing w:val="-11"/>
        </w:rPr>
        <w:t xml:space="preserve"> </w:t>
      </w:r>
      <w:r>
        <w:t>era</w:t>
      </w:r>
      <w:r>
        <w:rPr>
          <w:spacing w:val="-11"/>
        </w:rPr>
        <w:t xml:space="preserve"> </w:t>
      </w:r>
      <w:r>
        <w:t>of</w:t>
      </w:r>
      <w:r>
        <w:rPr>
          <w:spacing w:val="-11"/>
        </w:rPr>
        <w:t xml:space="preserve"> </w:t>
      </w:r>
      <w:r>
        <w:t>Christ.</w:t>
      </w:r>
      <w:r>
        <w:rPr>
          <w:spacing w:val="-11"/>
        </w:rPr>
        <w:t xml:space="preserve"> </w:t>
      </w:r>
      <w:r>
        <w:t>Because</w:t>
      </w:r>
      <w:r>
        <w:rPr>
          <w:spacing w:val="-11"/>
        </w:rPr>
        <w:t xml:space="preserve"> </w:t>
      </w:r>
      <w:r>
        <w:t>of</w:t>
      </w:r>
      <w:r>
        <w:rPr>
          <w:spacing w:val="-11"/>
        </w:rPr>
        <w:t xml:space="preserve"> </w:t>
      </w:r>
      <w:r>
        <w:t>this</w:t>
      </w:r>
      <w:r>
        <w:rPr>
          <w:spacing w:val="-11"/>
        </w:rPr>
        <w:t xml:space="preserve"> </w:t>
      </w:r>
      <w:r>
        <w:t>trade,</w:t>
      </w:r>
      <w:r>
        <w:rPr>
          <w:spacing w:val="-11"/>
        </w:rPr>
        <w:t xml:space="preserve"> </w:t>
      </w:r>
      <w:r>
        <w:t>the</w:t>
      </w:r>
      <w:r>
        <w:rPr>
          <w:spacing w:val="-11"/>
        </w:rPr>
        <w:t xml:space="preserve"> </w:t>
      </w:r>
      <w:r>
        <w:t>travel</w:t>
      </w:r>
      <w:r>
        <w:rPr>
          <w:spacing w:val="-11"/>
        </w:rPr>
        <w:t xml:space="preserve"> </w:t>
      </w:r>
      <w:r>
        <w:t>route</w:t>
      </w:r>
      <w:r>
        <w:rPr>
          <w:spacing w:val="-11"/>
        </w:rPr>
        <w:t xml:space="preserve"> </w:t>
      </w:r>
      <w:r>
        <w:t>to</w:t>
      </w:r>
      <w:r>
        <w:rPr>
          <w:spacing w:val="-11"/>
        </w:rPr>
        <w:t xml:space="preserve"> </w:t>
      </w:r>
      <w:r>
        <w:t>Maluku</w:t>
      </w:r>
      <w:r>
        <w:rPr>
          <w:spacing w:val="-11"/>
        </w:rPr>
        <w:t xml:space="preserve"> </w:t>
      </w:r>
      <w:r>
        <w:t>was</w:t>
      </w:r>
      <w:r>
        <w:rPr>
          <w:spacing w:val="-11"/>
        </w:rPr>
        <w:t xml:space="preserve"> </w:t>
      </w:r>
      <w:r>
        <w:t>automatically</w:t>
      </w:r>
      <w:r>
        <w:rPr>
          <w:spacing w:val="-11"/>
        </w:rPr>
        <w:t xml:space="preserve"> </w:t>
      </w:r>
      <w:r>
        <w:t>opened. This</w:t>
      </w:r>
      <w:r>
        <w:rPr>
          <w:spacing w:val="-5"/>
        </w:rPr>
        <w:t xml:space="preserve"> </w:t>
      </w:r>
      <w:r>
        <w:t>was</w:t>
      </w:r>
      <w:r>
        <w:rPr>
          <w:spacing w:val="-5"/>
        </w:rPr>
        <w:t xml:space="preserve"> </w:t>
      </w:r>
      <w:r>
        <w:t>emphasized</w:t>
      </w:r>
      <w:r>
        <w:rPr>
          <w:spacing w:val="-6"/>
        </w:rPr>
        <w:t xml:space="preserve"> </w:t>
      </w:r>
      <w:r>
        <w:t>by</w:t>
      </w:r>
      <w:r>
        <w:rPr>
          <w:spacing w:val="-3"/>
        </w:rPr>
        <w:t xml:space="preserve"> </w:t>
      </w:r>
      <w:proofErr w:type="spellStart"/>
      <w:r>
        <w:t>Ptak</w:t>
      </w:r>
      <w:proofErr w:type="spellEnd"/>
      <w:r>
        <w:rPr>
          <w:spacing w:val="-5"/>
        </w:rPr>
        <w:t xml:space="preserve"> </w:t>
      </w:r>
      <w:r>
        <w:t>(1993)</w:t>
      </w:r>
      <w:r>
        <w:rPr>
          <w:spacing w:val="-3"/>
        </w:rPr>
        <w:t xml:space="preserve"> </w:t>
      </w:r>
      <w:r>
        <w:t>who</w:t>
      </w:r>
      <w:r>
        <w:rPr>
          <w:spacing w:val="-6"/>
        </w:rPr>
        <w:t xml:space="preserve"> </w:t>
      </w:r>
      <w:r>
        <w:t>stated</w:t>
      </w:r>
      <w:r>
        <w:rPr>
          <w:spacing w:val="-4"/>
        </w:rPr>
        <w:t xml:space="preserve"> </w:t>
      </w:r>
      <w:r>
        <w:t>that</w:t>
      </w:r>
      <w:r>
        <w:rPr>
          <w:spacing w:val="-6"/>
        </w:rPr>
        <w:t xml:space="preserve"> </w:t>
      </w:r>
      <w:r>
        <w:t>the</w:t>
      </w:r>
      <w:r>
        <w:rPr>
          <w:spacing w:val="-2"/>
        </w:rPr>
        <w:t xml:space="preserve"> </w:t>
      </w:r>
      <w:r>
        <w:t>clove</w:t>
      </w:r>
      <w:r>
        <w:rPr>
          <w:spacing w:val="-4"/>
        </w:rPr>
        <w:t xml:space="preserve"> </w:t>
      </w:r>
      <w:r>
        <w:t>trade</w:t>
      </w:r>
      <w:r>
        <w:rPr>
          <w:spacing w:val="-5"/>
        </w:rPr>
        <w:t xml:space="preserve"> </w:t>
      </w:r>
      <w:r>
        <w:t>from</w:t>
      </w:r>
      <w:r>
        <w:rPr>
          <w:spacing w:val="-4"/>
        </w:rPr>
        <w:t xml:space="preserve"> </w:t>
      </w:r>
      <w:r>
        <w:t>Maluku</w:t>
      </w:r>
      <w:r>
        <w:rPr>
          <w:spacing w:val="-5"/>
        </w:rPr>
        <w:t xml:space="preserve"> </w:t>
      </w:r>
      <w:r>
        <w:t>to</w:t>
      </w:r>
      <w:r>
        <w:rPr>
          <w:spacing w:val="-4"/>
        </w:rPr>
        <w:t xml:space="preserve"> </w:t>
      </w:r>
      <w:r>
        <w:t>China</w:t>
      </w:r>
      <w:r>
        <w:rPr>
          <w:spacing w:val="-5"/>
        </w:rPr>
        <w:t xml:space="preserve"> </w:t>
      </w:r>
      <w:r>
        <w:t>had</w:t>
      </w:r>
      <w:r>
        <w:rPr>
          <w:spacing w:val="-3"/>
        </w:rPr>
        <w:t xml:space="preserve"> </w:t>
      </w:r>
      <w:r>
        <w:t>been</w:t>
      </w:r>
      <w:r>
        <w:rPr>
          <w:spacing w:val="-7"/>
        </w:rPr>
        <w:t xml:space="preserve"> </w:t>
      </w:r>
      <w:r>
        <w:t xml:space="preserve">going on for quite a long time. In the spice route narrative, </w:t>
      </w:r>
      <w:proofErr w:type="spellStart"/>
      <w:r>
        <w:t>Ptak</w:t>
      </w:r>
      <w:proofErr w:type="spellEnd"/>
      <w:r>
        <w:t xml:space="preserve"> mainly explains how cloves from the Maluku Islands were traded in China. Cloves were transported by ship to China via two trade routes, namely the "northern route" which went through the Sulu Sea and the Sulawesi Sea and the "southern route" which crossed the Java Sea.</w:t>
      </w:r>
    </w:p>
    <w:p w:rsidR="00297712" w:rsidRDefault="000C1DA9" w:rsidP="00BC102B">
      <w:pPr>
        <w:pStyle w:val="BodyText"/>
        <w:spacing w:before="124" w:line="292" w:lineRule="auto"/>
        <w:ind w:right="140" w:firstLine="580"/>
      </w:pPr>
      <w:r>
        <w:t>Cloves, which originated in Ternate and then became a world trade commodity, have actually been confirmed in various historical sources. From Chinese, Indian, and Roman sources, it is recorded that</w:t>
      </w:r>
      <w:r>
        <w:rPr>
          <w:spacing w:val="40"/>
        </w:rPr>
        <w:t xml:space="preserve"> </w:t>
      </w:r>
      <w:r>
        <w:t>since the second half of the First Millennium Before Christ (BCE), cloves have been traded on the world market. In the 3rd Century BC, cloves were also known in China. In fact, the Ramayana epic from India</w:t>
      </w:r>
      <w:r>
        <w:rPr>
          <w:spacing w:val="80"/>
        </w:rPr>
        <w:t xml:space="preserve"> </w:t>
      </w:r>
      <w:r>
        <w:t xml:space="preserve">has mentioned and reported around 200 BC that cloves function as medicine. This continues to be reported in Chinese, Arabic, and European sources (Van </w:t>
      </w:r>
      <w:proofErr w:type="spellStart"/>
      <w:r>
        <w:t>Fraassen</w:t>
      </w:r>
      <w:proofErr w:type="spellEnd"/>
      <w:r>
        <w:t xml:space="preserve"> 1987: 30). Based on the methods and nations that interacted with the Ternate community, there are three categories found in this study: spice trade,</w:t>
      </w:r>
      <w:r>
        <w:rPr>
          <w:spacing w:val="40"/>
        </w:rPr>
        <w:t xml:space="preserve"> </w:t>
      </w:r>
      <w:r>
        <w:t>expansion</w:t>
      </w:r>
      <w:r>
        <w:rPr>
          <w:spacing w:val="40"/>
        </w:rPr>
        <w:t xml:space="preserve"> </w:t>
      </w:r>
      <w:r>
        <w:t>of</w:t>
      </w:r>
      <w:r>
        <w:rPr>
          <w:spacing w:val="40"/>
        </w:rPr>
        <w:t xml:space="preserve"> </w:t>
      </w:r>
      <w:r>
        <w:t>European</w:t>
      </w:r>
      <w:r>
        <w:rPr>
          <w:spacing w:val="40"/>
        </w:rPr>
        <w:t xml:space="preserve"> </w:t>
      </w:r>
      <w:r>
        <w:t>power</w:t>
      </w:r>
      <w:r>
        <w:rPr>
          <w:spacing w:val="40"/>
        </w:rPr>
        <w:t xml:space="preserve"> </w:t>
      </w:r>
      <w:r>
        <w:t>(Portuguese</w:t>
      </w:r>
      <w:r>
        <w:rPr>
          <w:spacing w:val="40"/>
        </w:rPr>
        <w:t xml:space="preserve"> </w:t>
      </w:r>
      <w:r>
        <w:t>and</w:t>
      </w:r>
      <w:r>
        <w:rPr>
          <w:spacing w:val="40"/>
        </w:rPr>
        <w:t xml:space="preserve"> </w:t>
      </w:r>
      <w:r>
        <w:t>Spanish),</w:t>
      </w:r>
      <w:r>
        <w:rPr>
          <w:spacing w:val="40"/>
        </w:rPr>
        <w:t xml:space="preserve"> </w:t>
      </w:r>
      <w:r>
        <w:t>and</w:t>
      </w:r>
      <w:r>
        <w:rPr>
          <w:spacing w:val="40"/>
        </w:rPr>
        <w:t xml:space="preserve"> </w:t>
      </w:r>
      <w:r>
        <w:t>religious</w:t>
      </w:r>
      <w:r>
        <w:rPr>
          <w:spacing w:val="40"/>
        </w:rPr>
        <w:t xml:space="preserve"> </w:t>
      </w:r>
      <w:r>
        <w:t>mission</w:t>
      </w:r>
    </w:p>
    <w:p w:rsidR="00297712" w:rsidRDefault="000C1DA9">
      <w:pPr>
        <w:pStyle w:val="Heading2"/>
        <w:spacing w:before="114"/>
      </w:pPr>
      <w:r>
        <w:t>Nation</w:t>
      </w:r>
      <w:r>
        <w:rPr>
          <w:spacing w:val="-6"/>
        </w:rPr>
        <w:t xml:space="preserve"> </w:t>
      </w:r>
      <w:r>
        <w:t>of</w:t>
      </w:r>
      <w:r>
        <w:rPr>
          <w:spacing w:val="-6"/>
        </w:rPr>
        <w:t xml:space="preserve"> </w:t>
      </w:r>
      <w:r>
        <w:rPr>
          <w:spacing w:val="-2"/>
        </w:rPr>
        <w:t>Merchants</w:t>
      </w:r>
    </w:p>
    <w:p w:rsidR="00297712" w:rsidRDefault="000C1DA9" w:rsidP="00BC102B">
      <w:pPr>
        <w:pStyle w:val="BodyText"/>
        <w:spacing w:line="276" w:lineRule="auto"/>
        <w:ind w:right="140" w:firstLine="580"/>
      </w:pPr>
      <w:r>
        <w:t>Through Chinese geographers during the Tang Dynasty (618-906) it was known that the spice producing country was Mi-li-</w:t>
      </w:r>
      <w:proofErr w:type="spellStart"/>
      <w:r>
        <w:t>ki</w:t>
      </w:r>
      <w:proofErr w:type="spellEnd"/>
      <w:r>
        <w:t xml:space="preserve"> or Ma-li-</w:t>
      </w:r>
      <w:proofErr w:type="spellStart"/>
      <w:r>
        <w:t>ku</w:t>
      </w:r>
      <w:proofErr w:type="spellEnd"/>
      <w:r>
        <w:t xml:space="preserve"> (Maluku) known as a rich country. Since the Tang Dynasty Era, Maluku (Ternate, </w:t>
      </w:r>
      <w:proofErr w:type="spellStart"/>
      <w:r>
        <w:t>Tidore</w:t>
      </w:r>
      <w:proofErr w:type="spellEnd"/>
      <w:r>
        <w:t xml:space="preserve">, Moti, and </w:t>
      </w:r>
      <w:proofErr w:type="spellStart"/>
      <w:r>
        <w:t>Makeang</w:t>
      </w:r>
      <w:proofErr w:type="spellEnd"/>
      <w:r>
        <w:t>) became the central point of trade. In addition to Chinese traders, there were also</w:t>
      </w:r>
      <w:r>
        <w:rPr>
          <w:spacing w:val="-1"/>
        </w:rPr>
        <w:t xml:space="preserve"> </w:t>
      </w:r>
      <w:r>
        <w:t>Arab and Malay</w:t>
      </w:r>
      <w:r>
        <w:rPr>
          <w:spacing w:val="-1"/>
        </w:rPr>
        <w:t xml:space="preserve"> </w:t>
      </w:r>
      <w:r>
        <w:t>traders, because it was from this archipelago that cloves came.</w:t>
      </w:r>
      <w:r>
        <w:rPr>
          <w:spacing w:val="-1"/>
        </w:rPr>
        <w:t xml:space="preserve"> </w:t>
      </w:r>
      <w:r>
        <w:t>According</w:t>
      </w:r>
    </w:p>
    <w:p w:rsidR="00297712" w:rsidRDefault="00297712">
      <w:pPr>
        <w:spacing w:line="276" w:lineRule="auto"/>
        <w:sectPr w:rsidR="00297712">
          <w:pgSz w:w="11910" w:h="16840"/>
          <w:pgMar w:top="1340" w:right="1300" w:bottom="960" w:left="1300" w:header="0" w:footer="778" w:gutter="0"/>
          <w:cols w:space="720"/>
        </w:sectPr>
      </w:pPr>
    </w:p>
    <w:p w:rsidR="00297712" w:rsidRDefault="000C1DA9" w:rsidP="00BC102B">
      <w:pPr>
        <w:pStyle w:val="BodyText"/>
        <w:spacing w:before="81" w:line="290" w:lineRule="auto"/>
        <w:ind w:right="137"/>
      </w:pPr>
      <w:r>
        <w:lastRenderedPageBreak/>
        <w:t>to</w:t>
      </w:r>
      <w:r>
        <w:rPr>
          <w:spacing w:val="-12"/>
        </w:rPr>
        <w:t xml:space="preserve"> </w:t>
      </w:r>
      <w:proofErr w:type="spellStart"/>
      <w:r>
        <w:t>Hk</w:t>
      </w:r>
      <w:proofErr w:type="spellEnd"/>
      <w:r>
        <w:rPr>
          <w:spacing w:val="-11"/>
        </w:rPr>
        <w:t xml:space="preserve"> </w:t>
      </w:r>
      <w:proofErr w:type="spellStart"/>
      <w:r>
        <w:t>Deinun</w:t>
      </w:r>
      <w:proofErr w:type="spellEnd"/>
      <w:r>
        <w:rPr>
          <w:spacing w:val="-11"/>
        </w:rPr>
        <w:t xml:space="preserve"> </w:t>
      </w:r>
      <w:r>
        <w:t>(1923)</w:t>
      </w:r>
      <w:r>
        <w:rPr>
          <w:spacing w:val="-11"/>
        </w:rPr>
        <w:t xml:space="preserve"> </w:t>
      </w:r>
      <w:r>
        <w:t>the</w:t>
      </w:r>
      <w:r>
        <w:rPr>
          <w:spacing w:val="-11"/>
        </w:rPr>
        <w:t xml:space="preserve"> </w:t>
      </w:r>
      <w:r>
        <w:t>spice</w:t>
      </w:r>
      <w:r>
        <w:rPr>
          <w:spacing w:val="-11"/>
        </w:rPr>
        <w:t xml:space="preserve"> </w:t>
      </w:r>
      <w:r>
        <w:t>producing</w:t>
      </w:r>
      <w:r>
        <w:rPr>
          <w:spacing w:val="-11"/>
        </w:rPr>
        <w:t xml:space="preserve"> </w:t>
      </w:r>
      <w:r>
        <w:t>country</w:t>
      </w:r>
      <w:r>
        <w:rPr>
          <w:spacing w:val="-11"/>
        </w:rPr>
        <w:t xml:space="preserve"> </w:t>
      </w:r>
      <w:r>
        <w:t>(Maluku)</w:t>
      </w:r>
      <w:r>
        <w:rPr>
          <w:spacing w:val="-11"/>
        </w:rPr>
        <w:t xml:space="preserve"> </w:t>
      </w:r>
      <w:r>
        <w:t>was</w:t>
      </w:r>
      <w:r>
        <w:rPr>
          <w:spacing w:val="-11"/>
        </w:rPr>
        <w:t xml:space="preserve"> </w:t>
      </w:r>
      <w:r>
        <w:t>kept</w:t>
      </w:r>
      <w:r>
        <w:rPr>
          <w:spacing w:val="-11"/>
        </w:rPr>
        <w:t xml:space="preserve"> </w:t>
      </w:r>
      <w:r>
        <w:t>secret</w:t>
      </w:r>
      <w:r>
        <w:rPr>
          <w:spacing w:val="-11"/>
        </w:rPr>
        <w:t xml:space="preserve"> </w:t>
      </w:r>
      <w:r>
        <w:t>for</w:t>
      </w:r>
      <w:r>
        <w:rPr>
          <w:spacing w:val="-11"/>
        </w:rPr>
        <w:t xml:space="preserve"> </w:t>
      </w:r>
      <w:r>
        <w:t>centuries</w:t>
      </w:r>
      <w:r>
        <w:rPr>
          <w:spacing w:val="-11"/>
        </w:rPr>
        <w:t xml:space="preserve"> </w:t>
      </w:r>
      <w:r>
        <w:t>by</w:t>
      </w:r>
      <w:r>
        <w:rPr>
          <w:spacing w:val="-11"/>
        </w:rPr>
        <w:t xml:space="preserve"> </w:t>
      </w:r>
      <w:r>
        <w:t>Chinese</w:t>
      </w:r>
      <w:r>
        <w:rPr>
          <w:spacing w:val="-11"/>
        </w:rPr>
        <w:t xml:space="preserve"> </w:t>
      </w:r>
      <w:r>
        <w:t>traders (Amal 2010: 8) In fact, in historical records, it is known that Chinese traders had discovered Maluku during the Tang Dynasty (618-906). Therefore, the mention of Maluku by Chinese traders varied greatly from era to era. Among the various mentions are: Ma-li-</w:t>
      </w:r>
      <w:proofErr w:type="spellStart"/>
      <w:r>
        <w:t>ku</w:t>
      </w:r>
      <w:proofErr w:type="spellEnd"/>
      <w:r>
        <w:t>, (618-906), Mi-li-</w:t>
      </w:r>
      <w:proofErr w:type="spellStart"/>
      <w:r>
        <w:t>ki</w:t>
      </w:r>
      <w:proofErr w:type="spellEnd"/>
      <w:r>
        <w:t xml:space="preserve"> (1300-1368), </w:t>
      </w:r>
      <w:proofErr w:type="spellStart"/>
      <w:r>
        <w:t>Wonugu</w:t>
      </w:r>
      <w:proofErr w:type="spellEnd"/>
      <w:r>
        <w:t xml:space="preserve"> (1225), (1304), </w:t>
      </w:r>
      <w:proofErr w:type="spellStart"/>
      <w:r>
        <w:t>Wenlugu</w:t>
      </w:r>
      <w:proofErr w:type="spellEnd"/>
      <w:r>
        <w:t xml:space="preserve">, </w:t>
      </w:r>
      <w:proofErr w:type="spellStart"/>
      <w:r>
        <w:t>Dinxiang</w:t>
      </w:r>
      <w:proofErr w:type="spellEnd"/>
      <w:r>
        <w:t xml:space="preserve">, </w:t>
      </w:r>
      <w:proofErr w:type="spellStart"/>
      <w:r>
        <w:t>Mawu</w:t>
      </w:r>
      <w:proofErr w:type="spellEnd"/>
      <w:r>
        <w:t xml:space="preserve"> </w:t>
      </w:r>
      <w:proofErr w:type="spellStart"/>
      <w:r>
        <w:t>zhou</w:t>
      </w:r>
      <w:proofErr w:type="spellEnd"/>
      <w:r>
        <w:t xml:space="preserve">, (1339), and </w:t>
      </w:r>
      <w:proofErr w:type="spellStart"/>
      <w:r>
        <w:t>Wenlaogu</w:t>
      </w:r>
      <w:proofErr w:type="spellEnd"/>
      <w:r>
        <w:t>. The mention of Maluku and the route to the</w:t>
      </w:r>
      <w:r>
        <w:rPr>
          <w:spacing w:val="19"/>
        </w:rPr>
        <w:t xml:space="preserve"> </w:t>
      </w:r>
      <w:r>
        <w:t>spice</w:t>
      </w:r>
      <w:r>
        <w:rPr>
          <w:spacing w:val="19"/>
        </w:rPr>
        <w:t xml:space="preserve"> </w:t>
      </w:r>
      <w:r>
        <w:t>islands</w:t>
      </w:r>
      <w:r>
        <w:rPr>
          <w:spacing w:val="18"/>
        </w:rPr>
        <w:t xml:space="preserve"> </w:t>
      </w:r>
      <w:r>
        <w:t>was kept very</w:t>
      </w:r>
      <w:r>
        <w:rPr>
          <w:spacing w:val="19"/>
        </w:rPr>
        <w:t xml:space="preserve"> </w:t>
      </w:r>
      <w:r>
        <w:t>secret by traders at that time because</w:t>
      </w:r>
      <w:r>
        <w:rPr>
          <w:spacing w:val="19"/>
        </w:rPr>
        <w:t xml:space="preserve"> </w:t>
      </w:r>
      <w:r>
        <w:t>it</w:t>
      </w:r>
      <w:r>
        <w:rPr>
          <w:spacing w:val="18"/>
        </w:rPr>
        <w:t xml:space="preserve"> </w:t>
      </w:r>
      <w:r>
        <w:t>was closely related to the very expensive price of cloves (Hamid 2013: 180).</w:t>
      </w:r>
      <w:r w:rsidR="00BC102B">
        <w:t xml:space="preserve"> </w:t>
      </w:r>
      <w:r>
        <w:rPr>
          <w:w w:val="105"/>
        </w:rPr>
        <w:t>The</w:t>
      </w:r>
      <w:r>
        <w:rPr>
          <w:spacing w:val="-12"/>
          <w:w w:val="105"/>
        </w:rPr>
        <w:t xml:space="preserve"> </w:t>
      </w:r>
      <w:r>
        <w:rPr>
          <w:w w:val="105"/>
        </w:rPr>
        <w:t>arrival</w:t>
      </w:r>
      <w:r>
        <w:rPr>
          <w:spacing w:val="-12"/>
          <w:w w:val="105"/>
        </w:rPr>
        <w:t xml:space="preserve"> </w:t>
      </w:r>
      <w:r>
        <w:rPr>
          <w:w w:val="105"/>
        </w:rPr>
        <w:t>of</w:t>
      </w:r>
      <w:r>
        <w:rPr>
          <w:spacing w:val="-11"/>
          <w:w w:val="105"/>
        </w:rPr>
        <w:t xml:space="preserve"> </w:t>
      </w:r>
      <w:r>
        <w:rPr>
          <w:w w:val="105"/>
        </w:rPr>
        <w:t>the</w:t>
      </w:r>
      <w:r>
        <w:rPr>
          <w:spacing w:val="-12"/>
          <w:w w:val="105"/>
        </w:rPr>
        <w:t xml:space="preserve"> </w:t>
      </w:r>
      <w:r>
        <w:rPr>
          <w:w w:val="105"/>
        </w:rPr>
        <w:t>Chinese</w:t>
      </w:r>
      <w:r>
        <w:rPr>
          <w:spacing w:val="-11"/>
          <w:w w:val="105"/>
        </w:rPr>
        <w:t xml:space="preserve"> </w:t>
      </w:r>
      <w:r>
        <w:rPr>
          <w:w w:val="105"/>
        </w:rPr>
        <w:t>to</w:t>
      </w:r>
      <w:r>
        <w:rPr>
          <w:spacing w:val="-12"/>
          <w:w w:val="105"/>
        </w:rPr>
        <w:t xml:space="preserve"> </w:t>
      </w:r>
      <w:r>
        <w:rPr>
          <w:w w:val="105"/>
        </w:rPr>
        <w:t>Maluku</w:t>
      </w:r>
      <w:r>
        <w:rPr>
          <w:spacing w:val="-11"/>
          <w:w w:val="105"/>
        </w:rPr>
        <w:t xml:space="preserve"> </w:t>
      </w:r>
      <w:r>
        <w:rPr>
          <w:w w:val="105"/>
        </w:rPr>
        <w:t>during</w:t>
      </w:r>
      <w:r>
        <w:rPr>
          <w:spacing w:val="-12"/>
          <w:w w:val="105"/>
        </w:rPr>
        <w:t xml:space="preserve"> </w:t>
      </w:r>
      <w:r>
        <w:rPr>
          <w:w w:val="105"/>
        </w:rPr>
        <w:t>that</w:t>
      </w:r>
      <w:r>
        <w:rPr>
          <w:spacing w:val="-12"/>
          <w:w w:val="105"/>
        </w:rPr>
        <w:t xml:space="preserve"> </w:t>
      </w:r>
      <w:r>
        <w:rPr>
          <w:w w:val="105"/>
        </w:rPr>
        <w:t>period</w:t>
      </w:r>
      <w:r>
        <w:rPr>
          <w:spacing w:val="-11"/>
          <w:w w:val="105"/>
        </w:rPr>
        <w:t xml:space="preserve"> </w:t>
      </w:r>
      <w:r>
        <w:rPr>
          <w:w w:val="105"/>
        </w:rPr>
        <w:t>was</w:t>
      </w:r>
      <w:r>
        <w:rPr>
          <w:spacing w:val="-12"/>
          <w:w w:val="105"/>
        </w:rPr>
        <w:t xml:space="preserve"> </w:t>
      </w:r>
      <w:r>
        <w:rPr>
          <w:w w:val="105"/>
        </w:rPr>
        <w:t>only</w:t>
      </w:r>
      <w:r>
        <w:rPr>
          <w:spacing w:val="-11"/>
          <w:w w:val="105"/>
        </w:rPr>
        <w:t xml:space="preserve"> </w:t>
      </w:r>
      <w:r>
        <w:rPr>
          <w:w w:val="105"/>
        </w:rPr>
        <w:t>for</w:t>
      </w:r>
      <w:r>
        <w:rPr>
          <w:spacing w:val="-12"/>
          <w:w w:val="105"/>
        </w:rPr>
        <w:t xml:space="preserve"> </w:t>
      </w:r>
      <w:r>
        <w:rPr>
          <w:w w:val="105"/>
        </w:rPr>
        <w:t>trading</w:t>
      </w:r>
      <w:r>
        <w:rPr>
          <w:spacing w:val="-11"/>
          <w:w w:val="105"/>
        </w:rPr>
        <w:t xml:space="preserve"> </w:t>
      </w:r>
      <w:r>
        <w:rPr>
          <w:w w:val="105"/>
        </w:rPr>
        <w:t>purposes.</w:t>
      </w:r>
      <w:r>
        <w:rPr>
          <w:spacing w:val="-12"/>
          <w:w w:val="105"/>
        </w:rPr>
        <w:t xml:space="preserve"> </w:t>
      </w:r>
      <w:r>
        <w:rPr>
          <w:w w:val="105"/>
        </w:rPr>
        <w:t>After</w:t>
      </w:r>
      <w:r>
        <w:rPr>
          <w:spacing w:val="-11"/>
          <w:w w:val="105"/>
        </w:rPr>
        <w:t xml:space="preserve"> </w:t>
      </w:r>
      <w:r>
        <w:rPr>
          <w:w w:val="105"/>
        </w:rPr>
        <w:t>the</w:t>
      </w:r>
      <w:r>
        <w:rPr>
          <w:spacing w:val="-12"/>
          <w:w w:val="105"/>
        </w:rPr>
        <w:t xml:space="preserve"> </w:t>
      </w:r>
      <w:r>
        <w:rPr>
          <w:w w:val="105"/>
        </w:rPr>
        <w:t>buying and selling activities were carried out, they sailed back to leave Maluku. Although in the 16th-17th centuries</w:t>
      </w:r>
      <w:r>
        <w:rPr>
          <w:spacing w:val="-7"/>
          <w:w w:val="105"/>
        </w:rPr>
        <w:t xml:space="preserve"> </w:t>
      </w:r>
      <w:r>
        <w:rPr>
          <w:w w:val="105"/>
        </w:rPr>
        <w:t>some</w:t>
      </w:r>
      <w:r>
        <w:rPr>
          <w:spacing w:val="-7"/>
          <w:w w:val="105"/>
        </w:rPr>
        <w:t xml:space="preserve"> </w:t>
      </w:r>
      <w:r>
        <w:rPr>
          <w:w w:val="105"/>
        </w:rPr>
        <w:t>Chinese</w:t>
      </w:r>
      <w:r>
        <w:rPr>
          <w:spacing w:val="-7"/>
          <w:w w:val="105"/>
        </w:rPr>
        <w:t xml:space="preserve"> </w:t>
      </w:r>
      <w:r>
        <w:rPr>
          <w:w w:val="105"/>
        </w:rPr>
        <w:t>had</w:t>
      </w:r>
      <w:r>
        <w:rPr>
          <w:spacing w:val="-7"/>
          <w:w w:val="105"/>
        </w:rPr>
        <w:t xml:space="preserve"> </w:t>
      </w:r>
      <w:r>
        <w:rPr>
          <w:w w:val="105"/>
        </w:rPr>
        <w:t>been</w:t>
      </w:r>
      <w:r>
        <w:rPr>
          <w:spacing w:val="-7"/>
          <w:w w:val="105"/>
        </w:rPr>
        <w:t xml:space="preserve"> </w:t>
      </w:r>
      <w:r>
        <w:rPr>
          <w:w w:val="105"/>
        </w:rPr>
        <w:t>in</w:t>
      </w:r>
      <w:r>
        <w:rPr>
          <w:spacing w:val="-8"/>
          <w:w w:val="105"/>
        </w:rPr>
        <w:t xml:space="preserve"> </w:t>
      </w:r>
      <w:r>
        <w:rPr>
          <w:w w:val="105"/>
        </w:rPr>
        <w:t>Ternate,</w:t>
      </w:r>
      <w:r>
        <w:rPr>
          <w:spacing w:val="-7"/>
          <w:w w:val="105"/>
        </w:rPr>
        <w:t xml:space="preserve"> </w:t>
      </w:r>
      <w:r>
        <w:rPr>
          <w:w w:val="105"/>
        </w:rPr>
        <w:t>however,</w:t>
      </w:r>
      <w:r>
        <w:rPr>
          <w:spacing w:val="-7"/>
          <w:w w:val="105"/>
        </w:rPr>
        <w:t xml:space="preserve"> </w:t>
      </w:r>
      <w:r>
        <w:rPr>
          <w:w w:val="105"/>
        </w:rPr>
        <w:t>there</w:t>
      </w:r>
      <w:r>
        <w:rPr>
          <w:spacing w:val="-7"/>
          <w:w w:val="105"/>
        </w:rPr>
        <w:t xml:space="preserve"> </w:t>
      </w:r>
      <w:r>
        <w:rPr>
          <w:w w:val="105"/>
        </w:rPr>
        <w:t>was</w:t>
      </w:r>
      <w:r>
        <w:rPr>
          <w:spacing w:val="-8"/>
          <w:w w:val="105"/>
        </w:rPr>
        <w:t xml:space="preserve"> </w:t>
      </w:r>
      <w:r>
        <w:rPr>
          <w:w w:val="105"/>
        </w:rPr>
        <w:t>no</w:t>
      </w:r>
      <w:r>
        <w:rPr>
          <w:spacing w:val="-8"/>
          <w:w w:val="105"/>
        </w:rPr>
        <w:t xml:space="preserve"> </w:t>
      </w:r>
      <w:r>
        <w:rPr>
          <w:w w:val="105"/>
        </w:rPr>
        <w:t>permanent</w:t>
      </w:r>
      <w:r>
        <w:rPr>
          <w:spacing w:val="-7"/>
          <w:w w:val="105"/>
        </w:rPr>
        <w:t xml:space="preserve"> </w:t>
      </w:r>
      <w:r>
        <w:rPr>
          <w:w w:val="105"/>
        </w:rPr>
        <w:t>special</w:t>
      </w:r>
      <w:r>
        <w:rPr>
          <w:spacing w:val="-8"/>
          <w:w w:val="105"/>
        </w:rPr>
        <w:t xml:space="preserve"> </w:t>
      </w:r>
      <w:r>
        <w:rPr>
          <w:w w:val="105"/>
        </w:rPr>
        <w:t>settlement</w:t>
      </w:r>
      <w:r>
        <w:rPr>
          <w:spacing w:val="-7"/>
          <w:w w:val="105"/>
        </w:rPr>
        <w:t xml:space="preserve"> </w:t>
      </w:r>
      <w:r>
        <w:rPr>
          <w:w w:val="105"/>
        </w:rPr>
        <w:t>for the</w:t>
      </w:r>
      <w:r>
        <w:rPr>
          <w:spacing w:val="-5"/>
          <w:w w:val="105"/>
        </w:rPr>
        <w:t xml:space="preserve"> </w:t>
      </w:r>
      <w:r>
        <w:rPr>
          <w:w w:val="105"/>
        </w:rPr>
        <w:t>Chinese</w:t>
      </w:r>
      <w:r>
        <w:rPr>
          <w:spacing w:val="-5"/>
          <w:w w:val="105"/>
        </w:rPr>
        <w:t xml:space="preserve"> </w:t>
      </w:r>
      <w:r>
        <w:rPr>
          <w:w w:val="105"/>
        </w:rPr>
        <w:t>at</w:t>
      </w:r>
      <w:r>
        <w:rPr>
          <w:spacing w:val="-4"/>
          <w:w w:val="105"/>
        </w:rPr>
        <w:t xml:space="preserve"> </w:t>
      </w:r>
      <w:r>
        <w:rPr>
          <w:w w:val="105"/>
        </w:rPr>
        <w:t>that</w:t>
      </w:r>
      <w:r>
        <w:rPr>
          <w:spacing w:val="-5"/>
          <w:w w:val="105"/>
        </w:rPr>
        <w:t xml:space="preserve"> </w:t>
      </w:r>
      <w:r>
        <w:rPr>
          <w:w w:val="105"/>
        </w:rPr>
        <w:t>time.</w:t>
      </w:r>
      <w:r>
        <w:rPr>
          <w:spacing w:val="-5"/>
          <w:w w:val="105"/>
        </w:rPr>
        <w:t xml:space="preserve"> </w:t>
      </w:r>
      <w:r>
        <w:rPr>
          <w:w w:val="105"/>
        </w:rPr>
        <w:t>This</w:t>
      </w:r>
      <w:r>
        <w:rPr>
          <w:spacing w:val="-6"/>
          <w:w w:val="105"/>
        </w:rPr>
        <w:t xml:space="preserve"> </w:t>
      </w:r>
      <w:r>
        <w:rPr>
          <w:w w:val="105"/>
        </w:rPr>
        <w:t>was</w:t>
      </w:r>
      <w:r>
        <w:rPr>
          <w:spacing w:val="-5"/>
          <w:w w:val="105"/>
        </w:rPr>
        <w:t xml:space="preserve"> </w:t>
      </w:r>
      <w:r>
        <w:rPr>
          <w:w w:val="105"/>
        </w:rPr>
        <w:t>due</w:t>
      </w:r>
      <w:r>
        <w:rPr>
          <w:spacing w:val="-5"/>
          <w:w w:val="105"/>
        </w:rPr>
        <w:t xml:space="preserve"> </w:t>
      </w:r>
      <w:r>
        <w:rPr>
          <w:w w:val="105"/>
        </w:rPr>
        <w:t>to</w:t>
      </w:r>
      <w:r>
        <w:rPr>
          <w:spacing w:val="-5"/>
          <w:w w:val="105"/>
        </w:rPr>
        <w:t xml:space="preserve"> </w:t>
      </w:r>
      <w:r>
        <w:rPr>
          <w:w w:val="105"/>
        </w:rPr>
        <w:t>the</w:t>
      </w:r>
      <w:r>
        <w:rPr>
          <w:spacing w:val="-5"/>
          <w:w w:val="105"/>
        </w:rPr>
        <w:t xml:space="preserve"> </w:t>
      </w:r>
      <w:r>
        <w:rPr>
          <w:w w:val="105"/>
        </w:rPr>
        <w:t>"Chinese</w:t>
      </w:r>
      <w:r>
        <w:rPr>
          <w:spacing w:val="-3"/>
          <w:w w:val="105"/>
        </w:rPr>
        <w:t xml:space="preserve"> </w:t>
      </w:r>
      <w:r>
        <w:rPr>
          <w:w w:val="105"/>
        </w:rPr>
        <w:t>rebellion"</w:t>
      </w:r>
      <w:r>
        <w:rPr>
          <w:spacing w:val="-5"/>
          <w:w w:val="105"/>
        </w:rPr>
        <w:t xml:space="preserve"> </w:t>
      </w:r>
      <w:r>
        <w:rPr>
          <w:w w:val="105"/>
        </w:rPr>
        <w:t>in</w:t>
      </w:r>
      <w:r>
        <w:rPr>
          <w:spacing w:val="-5"/>
          <w:w w:val="105"/>
        </w:rPr>
        <w:t xml:space="preserve"> </w:t>
      </w:r>
      <w:r>
        <w:rPr>
          <w:w w:val="105"/>
        </w:rPr>
        <w:t>Batavia</w:t>
      </w:r>
      <w:r>
        <w:rPr>
          <w:spacing w:val="-5"/>
          <w:w w:val="105"/>
        </w:rPr>
        <w:t xml:space="preserve"> </w:t>
      </w:r>
      <w:r>
        <w:rPr>
          <w:w w:val="105"/>
        </w:rPr>
        <w:t>in</w:t>
      </w:r>
      <w:r>
        <w:rPr>
          <w:spacing w:val="-6"/>
          <w:w w:val="105"/>
        </w:rPr>
        <w:t xml:space="preserve"> </w:t>
      </w:r>
      <w:r>
        <w:rPr>
          <w:w w:val="105"/>
        </w:rPr>
        <w:t>1740.</w:t>
      </w:r>
      <w:r>
        <w:rPr>
          <w:spacing w:val="-5"/>
          <w:w w:val="105"/>
        </w:rPr>
        <w:t xml:space="preserve"> </w:t>
      </w:r>
      <w:r>
        <w:rPr>
          <w:w w:val="105"/>
        </w:rPr>
        <w:t>At</w:t>
      </w:r>
      <w:r>
        <w:rPr>
          <w:spacing w:val="-5"/>
          <w:w w:val="105"/>
        </w:rPr>
        <w:t xml:space="preserve"> </w:t>
      </w:r>
      <w:r>
        <w:rPr>
          <w:w w:val="105"/>
        </w:rPr>
        <w:t>that</w:t>
      </w:r>
      <w:r>
        <w:rPr>
          <w:spacing w:val="-5"/>
          <w:w w:val="105"/>
        </w:rPr>
        <w:t xml:space="preserve"> </w:t>
      </w:r>
      <w:r>
        <w:rPr>
          <w:w w:val="105"/>
        </w:rPr>
        <w:t>time,</w:t>
      </w:r>
      <w:r>
        <w:rPr>
          <w:spacing w:val="-5"/>
          <w:w w:val="105"/>
        </w:rPr>
        <w:t xml:space="preserve"> </w:t>
      </w:r>
      <w:r>
        <w:rPr>
          <w:w w:val="105"/>
        </w:rPr>
        <w:t xml:space="preserve">most Chinese were banned from trading by the VOC and the impact reached Ternate. Thus, the number or data of Chinese people in Ternate in the 17th century is very difficult to know. In addition, they lived scattered around </w:t>
      </w:r>
      <w:proofErr w:type="spellStart"/>
      <w:r>
        <w:rPr>
          <w:w w:val="105"/>
        </w:rPr>
        <w:t>Talangame</w:t>
      </w:r>
      <w:proofErr w:type="spellEnd"/>
      <w:r>
        <w:rPr>
          <w:w w:val="105"/>
        </w:rPr>
        <w:t xml:space="preserve"> Harbor, </w:t>
      </w:r>
      <w:proofErr w:type="spellStart"/>
      <w:r>
        <w:rPr>
          <w:w w:val="105"/>
        </w:rPr>
        <w:t>Bastiong</w:t>
      </w:r>
      <w:proofErr w:type="spellEnd"/>
      <w:r>
        <w:rPr>
          <w:w w:val="105"/>
        </w:rPr>
        <w:t xml:space="preserve">, and around Fort </w:t>
      </w:r>
      <w:proofErr w:type="spellStart"/>
      <w:r>
        <w:rPr>
          <w:w w:val="105"/>
        </w:rPr>
        <w:t>Oranje</w:t>
      </w:r>
      <w:proofErr w:type="spellEnd"/>
    </w:p>
    <w:p w:rsidR="00BC102B" w:rsidRDefault="000C1DA9" w:rsidP="00BC102B">
      <w:pPr>
        <w:pStyle w:val="BodyText"/>
        <w:spacing w:before="120" w:line="292" w:lineRule="auto"/>
        <w:ind w:right="135" w:firstLine="580"/>
        <w:rPr>
          <w:w w:val="105"/>
        </w:rPr>
      </w:pPr>
      <w:r>
        <w:rPr>
          <w:w w:val="105"/>
        </w:rPr>
        <w:t>In</w:t>
      </w:r>
      <w:r>
        <w:rPr>
          <w:spacing w:val="-12"/>
          <w:w w:val="105"/>
        </w:rPr>
        <w:t xml:space="preserve"> </w:t>
      </w:r>
      <w:r>
        <w:rPr>
          <w:w w:val="105"/>
        </w:rPr>
        <w:t>1854,</w:t>
      </w:r>
      <w:r>
        <w:rPr>
          <w:spacing w:val="-12"/>
          <w:w w:val="105"/>
        </w:rPr>
        <w:t xml:space="preserve"> </w:t>
      </w:r>
      <w:r>
        <w:rPr>
          <w:w w:val="105"/>
        </w:rPr>
        <w:t>many</w:t>
      </w:r>
      <w:r>
        <w:rPr>
          <w:spacing w:val="-11"/>
          <w:w w:val="105"/>
        </w:rPr>
        <w:t xml:space="preserve"> </w:t>
      </w:r>
      <w:r>
        <w:rPr>
          <w:w w:val="105"/>
        </w:rPr>
        <w:t>Chinese</w:t>
      </w:r>
      <w:r>
        <w:rPr>
          <w:spacing w:val="-12"/>
          <w:w w:val="105"/>
        </w:rPr>
        <w:t xml:space="preserve"> </w:t>
      </w:r>
      <w:r>
        <w:rPr>
          <w:w w:val="105"/>
        </w:rPr>
        <w:t>and</w:t>
      </w:r>
      <w:r>
        <w:rPr>
          <w:spacing w:val="-11"/>
          <w:w w:val="105"/>
        </w:rPr>
        <w:t xml:space="preserve"> </w:t>
      </w:r>
      <w:r>
        <w:rPr>
          <w:w w:val="105"/>
        </w:rPr>
        <w:t>Arabs</w:t>
      </w:r>
      <w:r>
        <w:rPr>
          <w:spacing w:val="-12"/>
          <w:w w:val="105"/>
        </w:rPr>
        <w:t xml:space="preserve"> </w:t>
      </w:r>
      <w:r>
        <w:rPr>
          <w:w w:val="105"/>
        </w:rPr>
        <w:t>came</w:t>
      </w:r>
      <w:r>
        <w:rPr>
          <w:spacing w:val="-11"/>
          <w:w w:val="105"/>
        </w:rPr>
        <w:t xml:space="preserve"> </w:t>
      </w:r>
      <w:r>
        <w:rPr>
          <w:w w:val="105"/>
        </w:rPr>
        <w:t>to</w:t>
      </w:r>
      <w:r>
        <w:rPr>
          <w:spacing w:val="-12"/>
          <w:w w:val="105"/>
        </w:rPr>
        <w:t xml:space="preserve"> </w:t>
      </w:r>
      <w:r>
        <w:rPr>
          <w:w w:val="105"/>
        </w:rPr>
        <w:t>trade</w:t>
      </w:r>
      <w:r>
        <w:rPr>
          <w:spacing w:val="-12"/>
          <w:w w:val="105"/>
        </w:rPr>
        <w:t xml:space="preserve"> </w:t>
      </w:r>
      <w:r>
        <w:rPr>
          <w:w w:val="105"/>
        </w:rPr>
        <w:t>and</w:t>
      </w:r>
      <w:r>
        <w:rPr>
          <w:spacing w:val="-11"/>
          <w:w w:val="105"/>
        </w:rPr>
        <w:t xml:space="preserve"> </w:t>
      </w:r>
      <w:r>
        <w:rPr>
          <w:w w:val="105"/>
        </w:rPr>
        <w:t>settle</w:t>
      </w:r>
      <w:r>
        <w:rPr>
          <w:spacing w:val="-12"/>
          <w:w w:val="105"/>
        </w:rPr>
        <w:t xml:space="preserve"> </w:t>
      </w:r>
      <w:r>
        <w:rPr>
          <w:w w:val="105"/>
        </w:rPr>
        <w:t>in</w:t>
      </w:r>
      <w:r>
        <w:rPr>
          <w:spacing w:val="-11"/>
          <w:w w:val="105"/>
        </w:rPr>
        <w:t xml:space="preserve"> </w:t>
      </w:r>
      <w:r>
        <w:rPr>
          <w:w w:val="105"/>
        </w:rPr>
        <w:t>Ternate</w:t>
      </w:r>
      <w:r>
        <w:rPr>
          <w:spacing w:val="-12"/>
          <w:w w:val="105"/>
        </w:rPr>
        <w:t xml:space="preserve"> </w:t>
      </w:r>
      <w:r>
        <w:rPr>
          <w:w w:val="105"/>
        </w:rPr>
        <w:t>and</w:t>
      </w:r>
      <w:r>
        <w:rPr>
          <w:spacing w:val="-11"/>
          <w:w w:val="105"/>
        </w:rPr>
        <w:t xml:space="preserve"> </w:t>
      </w:r>
      <w:r>
        <w:rPr>
          <w:w w:val="105"/>
        </w:rPr>
        <w:t>the</w:t>
      </w:r>
      <w:r>
        <w:rPr>
          <w:spacing w:val="-10"/>
          <w:w w:val="105"/>
        </w:rPr>
        <w:t xml:space="preserve"> </w:t>
      </w:r>
      <w:proofErr w:type="spellStart"/>
      <w:r>
        <w:rPr>
          <w:w w:val="105"/>
        </w:rPr>
        <w:t>Krasidenan</w:t>
      </w:r>
      <w:proofErr w:type="spellEnd"/>
      <w:r>
        <w:rPr>
          <w:spacing w:val="-12"/>
          <w:w w:val="105"/>
        </w:rPr>
        <w:t xml:space="preserve"> </w:t>
      </w:r>
      <w:r>
        <w:rPr>
          <w:w w:val="105"/>
        </w:rPr>
        <w:t>Ternate</w:t>
      </w:r>
      <w:r>
        <w:rPr>
          <w:spacing w:val="-11"/>
          <w:w w:val="105"/>
        </w:rPr>
        <w:t xml:space="preserve"> </w:t>
      </w:r>
      <w:r>
        <w:rPr>
          <w:w w:val="105"/>
        </w:rPr>
        <w:t>area, Halmahera Island and its surroundings. At that time, the port of Ternate was opened for trade using steamships.</w:t>
      </w:r>
      <w:r>
        <w:rPr>
          <w:spacing w:val="-12"/>
          <w:w w:val="105"/>
        </w:rPr>
        <w:t xml:space="preserve"> </w:t>
      </w:r>
      <w:r>
        <w:rPr>
          <w:w w:val="105"/>
        </w:rPr>
        <w:t>Most</w:t>
      </w:r>
      <w:r>
        <w:rPr>
          <w:spacing w:val="-12"/>
          <w:w w:val="105"/>
        </w:rPr>
        <w:t xml:space="preserve"> </w:t>
      </w:r>
      <w:r>
        <w:rPr>
          <w:w w:val="105"/>
        </w:rPr>
        <w:t>of</w:t>
      </w:r>
      <w:r>
        <w:rPr>
          <w:spacing w:val="-11"/>
          <w:w w:val="105"/>
        </w:rPr>
        <w:t xml:space="preserve"> </w:t>
      </w:r>
      <w:r>
        <w:rPr>
          <w:w w:val="105"/>
        </w:rPr>
        <w:t>the</w:t>
      </w:r>
      <w:r>
        <w:rPr>
          <w:spacing w:val="-12"/>
          <w:w w:val="105"/>
        </w:rPr>
        <w:t xml:space="preserve"> </w:t>
      </w:r>
      <w:r>
        <w:rPr>
          <w:w w:val="105"/>
        </w:rPr>
        <w:t>Chinese</w:t>
      </w:r>
      <w:r>
        <w:rPr>
          <w:spacing w:val="-11"/>
          <w:w w:val="105"/>
        </w:rPr>
        <w:t xml:space="preserve"> </w:t>
      </w:r>
      <w:r>
        <w:rPr>
          <w:w w:val="105"/>
        </w:rPr>
        <w:t>who</w:t>
      </w:r>
      <w:r>
        <w:rPr>
          <w:spacing w:val="-12"/>
          <w:w w:val="105"/>
        </w:rPr>
        <w:t xml:space="preserve"> </w:t>
      </w:r>
      <w:r>
        <w:rPr>
          <w:w w:val="105"/>
        </w:rPr>
        <w:t>came</w:t>
      </w:r>
      <w:r>
        <w:rPr>
          <w:spacing w:val="-11"/>
          <w:w w:val="105"/>
        </w:rPr>
        <w:t xml:space="preserve"> </w:t>
      </w:r>
      <w:r>
        <w:rPr>
          <w:w w:val="105"/>
        </w:rPr>
        <w:t>to</w:t>
      </w:r>
      <w:r>
        <w:rPr>
          <w:spacing w:val="-12"/>
          <w:w w:val="105"/>
        </w:rPr>
        <w:t xml:space="preserve"> </w:t>
      </w:r>
      <w:r>
        <w:rPr>
          <w:w w:val="105"/>
        </w:rPr>
        <w:t>Ternate</w:t>
      </w:r>
      <w:r>
        <w:rPr>
          <w:spacing w:val="-12"/>
          <w:w w:val="105"/>
        </w:rPr>
        <w:t xml:space="preserve"> </w:t>
      </w:r>
      <w:r>
        <w:rPr>
          <w:w w:val="105"/>
        </w:rPr>
        <w:t>did</w:t>
      </w:r>
      <w:r>
        <w:rPr>
          <w:spacing w:val="-11"/>
          <w:w w:val="105"/>
        </w:rPr>
        <w:t xml:space="preserve"> </w:t>
      </w:r>
      <w:r>
        <w:rPr>
          <w:w w:val="105"/>
        </w:rPr>
        <w:t>not</w:t>
      </w:r>
      <w:r>
        <w:rPr>
          <w:spacing w:val="-12"/>
          <w:w w:val="105"/>
        </w:rPr>
        <w:t xml:space="preserve"> </w:t>
      </w:r>
      <w:r>
        <w:rPr>
          <w:w w:val="105"/>
        </w:rPr>
        <w:t>bring</w:t>
      </w:r>
      <w:r>
        <w:rPr>
          <w:spacing w:val="-11"/>
          <w:w w:val="105"/>
        </w:rPr>
        <w:t xml:space="preserve"> </w:t>
      </w:r>
      <w:r>
        <w:rPr>
          <w:w w:val="105"/>
        </w:rPr>
        <w:t>their</w:t>
      </w:r>
      <w:r>
        <w:rPr>
          <w:spacing w:val="-12"/>
          <w:w w:val="105"/>
        </w:rPr>
        <w:t xml:space="preserve"> </w:t>
      </w:r>
      <w:r>
        <w:rPr>
          <w:w w:val="105"/>
        </w:rPr>
        <w:t>wives,</w:t>
      </w:r>
      <w:r>
        <w:rPr>
          <w:spacing w:val="-11"/>
          <w:w w:val="105"/>
        </w:rPr>
        <w:t xml:space="preserve"> </w:t>
      </w:r>
      <w:r>
        <w:rPr>
          <w:w w:val="105"/>
        </w:rPr>
        <w:t>and</w:t>
      </w:r>
      <w:r>
        <w:rPr>
          <w:spacing w:val="-12"/>
          <w:w w:val="105"/>
        </w:rPr>
        <w:t xml:space="preserve"> </w:t>
      </w:r>
      <w:r>
        <w:rPr>
          <w:w w:val="105"/>
        </w:rPr>
        <w:t>some</w:t>
      </w:r>
      <w:r>
        <w:rPr>
          <w:spacing w:val="-11"/>
          <w:w w:val="105"/>
        </w:rPr>
        <w:t xml:space="preserve"> </w:t>
      </w:r>
      <w:r>
        <w:rPr>
          <w:w w:val="105"/>
        </w:rPr>
        <w:t>of</w:t>
      </w:r>
      <w:r>
        <w:rPr>
          <w:spacing w:val="-12"/>
          <w:w w:val="105"/>
        </w:rPr>
        <w:t xml:space="preserve"> </w:t>
      </w:r>
      <w:r>
        <w:rPr>
          <w:w w:val="105"/>
        </w:rPr>
        <w:t>them</w:t>
      </w:r>
      <w:r>
        <w:rPr>
          <w:spacing w:val="-12"/>
          <w:w w:val="105"/>
        </w:rPr>
        <w:t xml:space="preserve"> </w:t>
      </w:r>
      <w:r>
        <w:rPr>
          <w:w w:val="105"/>
        </w:rPr>
        <w:t>were not married. Over time, the Chinese who lived in Ternate married the native population and some converted</w:t>
      </w:r>
      <w:r>
        <w:rPr>
          <w:spacing w:val="-8"/>
          <w:w w:val="105"/>
        </w:rPr>
        <w:t xml:space="preserve"> </w:t>
      </w:r>
      <w:r>
        <w:rPr>
          <w:w w:val="105"/>
        </w:rPr>
        <w:t>to</w:t>
      </w:r>
      <w:r>
        <w:rPr>
          <w:spacing w:val="-9"/>
          <w:w w:val="105"/>
        </w:rPr>
        <w:t xml:space="preserve"> </w:t>
      </w:r>
      <w:r>
        <w:rPr>
          <w:w w:val="105"/>
        </w:rPr>
        <w:t>Islam,</w:t>
      </w:r>
      <w:r>
        <w:rPr>
          <w:spacing w:val="-8"/>
          <w:w w:val="105"/>
        </w:rPr>
        <w:t xml:space="preserve"> </w:t>
      </w:r>
      <w:r>
        <w:rPr>
          <w:w w:val="105"/>
        </w:rPr>
        <w:t>such</w:t>
      </w:r>
      <w:r>
        <w:rPr>
          <w:spacing w:val="-9"/>
          <w:w w:val="105"/>
        </w:rPr>
        <w:t xml:space="preserve"> </w:t>
      </w:r>
      <w:r>
        <w:rPr>
          <w:w w:val="105"/>
        </w:rPr>
        <w:t>as</w:t>
      </w:r>
      <w:r>
        <w:rPr>
          <w:spacing w:val="-8"/>
          <w:w w:val="105"/>
        </w:rPr>
        <w:t xml:space="preserve"> </w:t>
      </w:r>
      <w:r>
        <w:rPr>
          <w:w w:val="105"/>
        </w:rPr>
        <w:t>the</w:t>
      </w:r>
      <w:r>
        <w:rPr>
          <w:spacing w:val="-7"/>
          <w:w w:val="105"/>
        </w:rPr>
        <w:t xml:space="preserve"> </w:t>
      </w:r>
      <w:proofErr w:type="spellStart"/>
      <w:r>
        <w:rPr>
          <w:w w:val="105"/>
        </w:rPr>
        <w:t>Tjan</w:t>
      </w:r>
      <w:proofErr w:type="spellEnd"/>
      <w:r>
        <w:rPr>
          <w:spacing w:val="-9"/>
          <w:w w:val="105"/>
        </w:rPr>
        <w:t xml:space="preserve"> </w:t>
      </w:r>
      <w:proofErr w:type="spellStart"/>
      <w:r>
        <w:rPr>
          <w:w w:val="105"/>
        </w:rPr>
        <w:t>Hoat</w:t>
      </w:r>
      <w:proofErr w:type="spellEnd"/>
      <w:r>
        <w:rPr>
          <w:spacing w:val="-8"/>
          <w:w w:val="105"/>
        </w:rPr>
        <w:t xml:space="preserve"> </w:t>
      </w:r>
      <w:r>
        <w:rPr>
          <w:w w:val="105"/>
        </w:rPr>
        <w:t>Seng</w:t>
      </w:r>
      <w:r>
        <w:rPr>
          <w:spacing w:val="-8"/>
          <w:w w:val="105"/>
        </w:rPr>
        <w:t xml:space="preserve"> </w:t>
      </w:r>
      <w:r>
        <w:rPr>
          <w:w w:val="105"/>
        </w:rPr>
        <w:t>clan</w:t>
      </w:r>
      <w:r>
        <w:rPr>
          <w:spacing w:val="-9"/>
          <w:w w:val="105"/>
        </w:rPr>
        <w:t xml:space="preserve"> </w:t>
      </w:r>
      <w:r>
        <w:rPr>
          <w:w w:val="105"/>
        </w:rPr>
        <w:t>(Hamid</w:t>
      </w:r>
      <w:r>
        <w:rPr>
          <w:spacing w:val="-8"/>
          <w:w w:val="105"/>
        </w:rPr>
        <w:t xml:space="preserve"> </w:t>
      </w:r>
      <w:r>
        <w:rPr>
          <w:w w:val="105"/>
        </w:rPr>
        <w:t>2013:</w:t>
      </w:r>
      <w:r>
        <w:rPr>
          <w:spacing w:val="-9"/>
          <w:w w:val="105"/>
        </w:rPr>
        <w:t xml:space="preserve"> </w:t>
      </w:r>
      <w:r>
        <w:rPr>
          <w:w w:val="105"/>
        </w:rPr>
        <w:t>180).</w:t>
      </w:r>
      <w:r>
        <w:rPr>
          <w:spacing w:val="-8"/>
          <w:w w:val="105"/>
        </w:rPr>
        <w:t xml:space="preserve"> </w:t>
      </w:r>
      <w:r>
        <w:rPr>
          <w:w w:val="105"/>
        </w:rPr>
        <w:t>In</w:t>
      </w:r>
      <w:r>
        <w:rPr>
          <w:spacing w:val="-9"/>
          <w:w w:val="105"/>
        </w:rPr>
        <w:t xml:space="preserve"> </w:t>
      </w:r>
      <w:r>
        <w:rPr>
          <w:w w:val="105"/>
        </w:rPr>
        <w:t>addition</w:t>
      </w:r>
      <w:r>
        <w:rPr>
          <w:spacing w:val="-9"/>
          <w:w w:val="105"/>
        </w:rPr>
        <w:t xml:space="preserve"> </w:t>
      </w:r>
      <w:r>
        <w:rPr>
          <w:w w:val="105"/>
        </w:rPr>
        <w:t>to</w:t>
      </w:r>
      <w:r>
        <w:rPr>
          <w:spacing w:val="-9"/>
          <w:w w:val="105"/>
        </w:rPr>
        <w:t xml:space="preserve"> </w:t>
      </w:r>
      <w:r>
        <w:rPr>
          <w:w w:val="105"/>
        </w:rPr>
        <w:t>Chinese</w:t>
      </w:r>
      <w:r>
        <w:rPr>
          <w:spacing w:val="-7"/>
          <w:w w:val="105"/>
        </w:rPr>
        <w:t xml:space="preserve"> </w:t>
      </w:r>
      <w:r>
        <w:rPr>
          <w:w w:val="105"/>
        </w:rPr>
        <w:t>traders, news</w:t>
      </w:r>
      <w:r>
        <w:rPr>
          <w:spacing w:val="-5"/>
          <w:w w:val="105"/>
        </w:rPr>
        <w:t xml:space="preserve"> </w:t>
      </w:r>
      <w:r>
        <w:rPr>
          <w:w w:val="105"/>
        </w:rPr>
        <w:t>about</w:t>
      </w:r>
      <w:r>
        <w:rPr>
          <w:spacing w:val="-5"/>
          <w:w w:val="105"/>
        </w:rPr>
        <w:t xml:space="preserve"> </w:t>
      </w:r>
      <w:r>
        <w:rPr>
          <w:w w:val="105"/>
        </w:rPr>
        <w:t>the</w:t>
      </w:r>
      <w:r>
        <w:rPr>
          <w:spacing w:val="-5"/>
          <w:w w:val="105"/>
        </w:rPr>
        <w:t xml:space="preserve"> </w:t>
      </w:r>
      <w:r>
        <w:rPr>
          <w:w w:val="105"/>
        </w:rPr>
        <w:t>presence</w:t>
      </w:r>
      <w:r>
        <w:rPr>
          <w:spacing w:val="-5"/>
          <w:w w:val="105"/>
        </w:rPr>
        <w:t xml:space="preserve"> </w:t>
      </w:r>
      <w:r>
        <w:rPr>
          <w:w w:val="105"/>
        </w:rPr>
        <w:t>of</w:t>
      </w:r>
      <w:r>
        <w:rPr>
          <w:spacing w:val="-2"/>
          <w:w w:val="105"/>
        </w:rPr>
        <w:t xml:space="preserve"> </w:t>
      </w:r>
      <w:r>
        <w:rPr>
          <w:w w:val="105"/>
        </w:rPr>
        <w:t>Arab</w:t>
      </w:r>
      <w:r>
        <w:rPr>
          <w:spacing w:val="-5"/>
          <w:w w:val="105"/>
        </w:rPr>
        <w:t xml:space="preserve"> </w:t>
      </w:r>
      <w:r>
        <w:rPr>
          <w:w w:val="105"/>
        </w:rPr>
        <w:t>traders</w:t>
      </w:r>
      <w:r>
        <w:rPr>
          <w:spacing w:val="-5"/>
          <w:w w:val="105"/>
        </w:rPr>
        <w:t xml:space="preserve"> </w:t>
      </w:r>
      <w:r>
        <w:rPr>
          <w:w w:val="105"/>
        </w:rPr>
        <w:t>had</w:t>
      </w:r>
      <w:r>
        <w:rPr>
          <w:spacing w:val="-5"/>
          <w:w w:val="105"/>
        </w:rPr>
        <w:t xml:space="preserve"> </w:t>
      </w:r>
      <w:r>
        <w:rPr>
          <w:w w:val="105"/>
        </w:rPr>
        <w:t>become</w:t>
      </w:r>
      <w:r>
        <w:rPr>
          <w:spacing w:val="-5"/>
          <w:w w:val="105"/>
        </w:rPr>
        <w:t xml:space="preserve"> </w:t>
      </w:r>
      <w:r>
        <w:rPr>
          <w:w w:val="105"/>
        </w:rPr>
        <w:t>a</w:t>
      </w:r>
      <w:r>
        <w:rPr>
          <w:spacing w:val="-2"/>
          <w:w w:val="105"/>
        </w:rPr>
        <w:t xml:space="preserve"> </w:t>
      </w:r>
      <w:r>
        <w:rPr>
          <w:w w:val="105"/>
        </w:rPr>
        <w:t>strong</w:t>
      </w:r>
      <w:r>
        <w:rPr>
          <w:spacing w:val="-5"/>
          <w:w w:val="105"/>
        </w:rPr>
        <w:t xml:space="preserve"> </w:t>
      </w:r>
      <w:r>
        <w:rPr>
          <w:w w:val="105"/>
        </w:rPr>
        <w:t>foothold</w:t>
      </w:r>
      <w:r>
        <w:rPr>
          <w:spacing w:val="-5"/>
          <w:w w:val="105"/>
        </w:rPr>
        <w:t xml:space="preserve"> </w:t>
      </w:r>
      <w:r>
        <w:rPr>
          <w:w w:val="105"/>
        </w:rPr>
        <w:t>in</w:t>
      </w:r>
      <w:r>
        <w:rPr>
          <w:spacing w:val="-5"/>
          <w:w w:val="105"/>
        </w:rPr>
        <w:t xml:space="preserve"> </w:t>
      </w:r>
      <w:r>
        <w:rPr>
          <w:w w:val="105"/>
        </w:rPr>
        <w:t>Maluku.</w:t>
      </w:r>
      <w:r>
        <w:rPr>
          <w:spacing w:val="-3"/>
          <w:w w:val="105"/>
        </w:rPr>
        <w:t xml:space="preserve"> </w:t>
      </w:r>
      <w:r>
        <w:rPr>
          <w:w w:val="105"/>
        </w:rPr>
        <w:t>It</w:t>
      </w:r>
      <w:r>
        <w:rPr>
          <w:spacing w:val="-5"/>
          <w:w w:val="105"/>
        </w:rPr>
        <w:t xml:space="preserve"> </w:t>
      </w:r>
      <w:r>
        <w:rPr>
          <w:w w:val="105"/>
        </w:rPr>
        <w:t>is</w:t>
      </w:r>
      <w:r>
        <w:rPr>
          <w:spacing w:val="-5"/>
          <w:w w:val="105"/>
        </w:rPr>
        <w:t xml:space="preserve"> </w:t>
      </w:r>
      <w:r>
        <w:rPr>
          <w:w w:val="105"/>
        </w:rPr>
        <w:t>said</w:t>
      </w:r>
      <w:r>
        <w:rPr>
          <w:spacing w:val="-5"/>
          <w:w w:val="105"/>
        </w:rPr>
        <w:t xml:space="preserve"> </w:t>
      </w:r>
      <w:r>
        <w:rPr>
          <w:w w:val="105"/>
        </w:rPr>
        <w:t>that</w:t>
      </w:r>
      <w:r>
        <w:rPr>
          <w:spacing w:val="-5"/>
          <w:w w:val="105"/>
        </w:rPr>
        <w:t xml:space="preserve"> </w:t>
      </w:r>
      <w:r>
        <w:rPr>
          <w:w w:val="105"/>
        </w:rPr>
        <w:t xml:space="preserve">when the first Arab traders with sailing ships arrived in the spice islands, they cheered with joy while </w:t>
      </w:r>
      <w:r>
        <w:t xml:space="preserve">shouting </w:t>
      </w:r>
      <w:proofErr w:type="spellStart"/>
      <w:r>
        <w:t>Muluk</w:t>
      </w:r>
      <w:proofErr w:type="spellEnd"/>
      <w:r>
        <w:t>, the plural form of Malik, 'king' (</w:t>
      </w:r>
      <w:proofErr w:type="spellStart"/>
      <w:r>
        <w:t>Zahri</w:t>
      </w:r>
      <w:proofErr w:type="spellEnd"/>
      <w:r>
        <w:t xml:space="preserve"> 1979: 367). Of course, here it is more appropriate</w:t>
      </w:r>
      <w:r>
        <w:rPr>
          <w:spacing w:val="40"/>
          <w:w w:val="105"/>
        </w:rPr>
        <w:t xml:space="preserve"> </w:t>
      </w:r>
      <w:r>
        <w:rPr>
          <w:w w:val="105"/>
        </w:rPr>
        <w:t>to</w:t>
      </w:r>
      <w:r>
        <w:rPr>
          <w:spacing w:val="-7"/>
          <w:w w:val="105"/>
        </w:rPr>
        <w:t xml:space="preserve"> </w:t>
      </w:r>
      <w:r>
        <w:rPr>
          <w:w w:val="105"/>
        </w:rPr>
        <w:t>interpret</w:t>
      </w:r>
      <w:r>
        <w:rPr>
          <w:spacing w:val="-6"/>
          <w:w w:val="105"/>
        </w:rPr>
        <w:t xml:space="preserve"> </w:t>
      </w:r>
      <w:r>
        <w:rPr>
          <w:w w:val="105"/>
        </w:rPr>
        <w:t>the</w:t>
      </w:r>
      <w:r>
        <w:rPr>
          <w:spacing w:val="-6"/>
          <w:w w:val="105"/>
        </w:rPr>
        <w:t xml:space="preserve"> </w:t>
      </w:r>
      <w:r>
        <w:rPr>
          <w:w w:val="105"/>
        </w:rPr>
        <w:t>word</w:t>
      </w:r>
      <w:r>
        <w:rPr>
          <w:spacing w:val="-6"/>
          <w:w w:val="105"/>
        </w:rPr>
        <w:t xml:space="preserve"> </w:t>
      </w:r>
      <w:proofErr w:type="spellStart"/>
      <w:r>
        <w:rPr>
          <w:w w:val="105"/>
        </w:rPr>
        <w:t>Muluk</w:t>
      </w:r>
      <w:proofErr w:type="spellEnd"/>
      <w:r>
        <w:rPr>
          <w:spacing w:val="-7"/>
          <w:w w:val="105"/>
        </w:rPr>
        <w:t xml:space="preserve"> </w:t>
      </w:r>
      <w:r>
        <w:rPr>
          <w:w w:val="105"/>
        </w:rPr>
        <w:t>as</w:t>
      </w:r>
      <w:r>
        <w:rPr>
          <w:spacing w:val="-7"/>
          <w:w w:val="105"/>
        </w:rPr>
        <w:t xml:space="preserve"> </w:t>
      </w:r>
      <w:r>
        <w:rPr>
          <w:w w:val="105"/>
        </w:rPr>
        <w:t>the</w:t>
      </w:r>
      <w:r>
        <w:rPr>
          <w:spacing w:val="-6"/>
          <w:w w:val="105"/>
        </w:rPr>
        <w:t xml:space="preserve"> </w:t>
      </w:r>
      <w:r>
        <w:rPr>
          <w:w w:val="105"/>
        </w:rPr>
        <w:t>most</w:t>
      </w:r>
      <w:r>
        <w:rPr>
          <w:spacing w:val="-6"/>
          <w:w w:val="105"/>
        </w:rPr>
        <w:t xml:space="preserve"> </w:t>
      </w:r>
      <w:r>
        <w:rPr>
          <w:w w:val="105"/>
        </w:rPr>
        <w:t>special</w:t>
      </w:r>
      <w:r>
        <w:rPr>
          <w:spacing w:val="-7"/>
          <w:w w:val="105"/>
        </w:rPr>
        <w:t xml:space="preserve"> </w:t>
      </w:r>
      <w:r>
        <w:rPr>
          <w:w w:val="105"/>
        </w:rPr>
        <w:t>place</w:t>
      </w:r>
      <w:r>
        <w:rPr>
          <w:spacing w:val="-6"/>
          <w:w w:val="105"/>
        </w:rPr>
        <w:t xml:space="preserve"> </w:t>
      </w:r>
      <w:r>
        <w:rPr>
          <w:w w:val="105"/>
        </w:rPr>
        <w:t>they</w:t>
      </w:r>
      <w:r>
        <w:rPr>
          <w:spacing w:val="-6"/>
          <w:w w:val="105"/>
        </w:rPr>
        <w:t xml:space="preserve"> </w:t>
      </w:r>
      <w:r>
        <w:rPr>
          <w:w w:val="105"/>
        </w:rPr>
        <w:t>have</w:t>
      </w:r>
      <w:r>
        <w:rPr>
          <w:spacing w:val="-6"/>
          <w:w w:val="105"/>
        </w:rPr>
        <w:t xml:space="preserve"> </w:t>
      </w:r>
      <w:r>
        <w:rPr>
          <w:w w:val="105"/>
        </w:rPr>
        <w:t>found,</w:t>
      </w:r>
      <w:r>
        <w:rPr>
          <w:spacing w:val="-6"/>
          <w:w w:val="105"/>
        </w:rPr>
        <w:t xml:space="preserve"> </w:t>
      </w:r>
      <w:r>
        <w:rPr>
          <w:w w:val="105"/>
        </w:rPr>
        <w:t>namely</w:t>
      </w:r>
      <w:r>
        <w:rPr>
          <w:spacing w:val="-7"/>
          <w:w w:val="105"/>
        </w:rPr>
        <w:t xml:space="preserve"> </w:t>
      </w:r>
      <w:r>
        <w:rPr>
          <w:w w:val="105"/>
        </w:rPr>
        <w:t>the</w:t>
      </w:r>
      <w:r>
        <w:rPr>
          <w:spacing w:val="-6"/>
          <w:w w:val="105"/>
        </w:rPr>
        <w:t xml:space="preserve"> </w:t>
      </w:r>
      <w:r>
        <w:rPr>
          <w:w w:val="105"/>
        </w:rPr>
        <w:t>"spice</w:t>
      </w:r>
      <w:r>
        <w:rPr>
          <w:spacing w:val="-6"/>
          <w:w w:val="105"/>
        </w:rPr>
        <w:t xml:space="preserve"> </w:t>
      </w:r>
      <w:r>
        <w:rPr>
          <w:w w:val="105"/>
        </w:rPr>
        <w:t>islands"</w:t>
      </w:r>
      <w:r>
        <w:rPr>
          <w:spacing w:val="-5"/>
          <w:w w:val="105"/>
        </w:rPr>
        <w:t xml:space="preserve"> </w:t>
      </w:r>
      <w:r>
        <w:rPr>
          <w:w w:val="105"/>
        </w:rPr>
        <w:t>that have</w:t>
      </w:r>
      <w:r>
        <w:rPr>
          <w:spacing w:val="-5"/>
          <w:w w:val="105"/>
        </w:rPr>
        <w:t xml:space="preserve"> </w:t>
      </w:r>
      <w:r>
        <w:rPr>
          <w:w w:val="105"/>
        </w:rPr>
        <w:t>been</w:t>
      </w:r>
      <w:r>
        <w:rPr>
          <w:spacing w:val="-6"/>
          <w:w w:val="105"/>
        </w:rPr>
        <w:t xml:space="preserve"> </w:t>
      </w:r>
      <w:r>
        <w:rPr>
          <w:w w:val="105"/>
        </w:rPr>
        <w:t>sought</w:t>
      </w:r>
      <w:r>
        <w:rPr>
          <w:spacing w:val="-6"/>
          <w:w w:val="105"/>
        </w:rPr>
        <w:t xml:space="preserve"> </w:t>
      </w:r>
      <w:r>
        <w:rPr>
          <w:w w:val="105"/>
        </w:rPr>
        <w:t>for</w:t>
      </w:r>
      <w:r>
        <w:rPr>
          <w:spacing w:val="-5"/>
          <w:w w:val="105"/>
        </w:rPr>
        <w:t xml:space="preserve"> </w:t>
      </w:r>
      <w:r>
        <w:rPr>
          <w:w w:val="105"/>
        </w:rPr>
        <w:t>a</w:t>
      </w:r>
      <w:r>
        <w:rPr>
          <w:spacing w:val="-5"/>
          <w:w w:val="105"/>
        </w:rPr>
        <w:t xml:space="preserve"> </w:t>
      </w:r>
      <w:r>
        <w:rPr>
          <w:w w:val="105"/>
        </w:rPr>
        <w:t>long</w:t>
      </w:r>
      <w:r>
        <w:rPr>
          <w:spacing w:val="-5"/>
          <w:w w:val="105"/>
        </w:rPr>
        <w:t xml:space="preserve"> </w:t>
      </w:r>
      <w:r>
        <w:rPr>
          <w:w w:val="105"/>
        </w:rPr>
        <w:t>time.</w:t>
      </w:r>
      <w:r>
        <w:rPr>
          <w:spacing w:val="-5"/>
          <w:w w:val="105"/>
        </w:rPr>
        <w:t xml:space="preserve"> </w:t>
      </w:r>
      <w:r>
        <w:rPr>
          <w:w w:val="105"/>
        </w:rPr>
        <w:t>Thus,</w:t>
      </w:r>
      <w:r>
        <w:rPr>
          <w:spacing w:val="-5"/>
          <w:w w:val="105"/>
        </w:rPr>
        <w:t xml:space="preserve"> </w:t>
      </w:r>
      <w:r>
        <w:rPr>
          <w:w w:val="105"/>
        </w:rPr>
        <w:t>it</w:t>
      </w:r>
      <w:r>
        <w:rPr>
          <w:spacing w:val="-6"/>
          <w:w w:val="105"/>
        </w:rPr>
        <w:t xml:space="preserve"> </w:t>
      </w:r>
      <w:r>
        <w:rPr>
          <w:w w:val="105"/>
        </w:rPr>
        <w:t>can</w:t>
      </w:r>
      <w:r>
        <w:rPr>
          <w:spacing w:val="-6"/>
          <w:w w:val="105"/>
        </w:rPr>
        <w:t xml:space="preserve"> </w:t>
      </w:r>
      <w:r>
        <w:rPr>
          <w:w w:val="105"/>
        </w:rPr>
        <w:t>be</w:t>
      </w:r>
      <w:r>
        <w:rPr>
          <w:spacing w:val="-5"/>
          <w:w w:val="105"/>
        </w:rPr>
        <w:t xml:space="preserve"> </w:t>
      </w:r>
      <w:r>
        <w:rPr>
          <w:w w:val="105"/>
        </w:rPr>
        <w:t>concluded</w:t>
      </w:r>
      <w:r>
        <w:rPr>
          <w:spacing w:val="-5"/>
          <w:w w:val="105"/>
        </w:rPr>
        <w:t xml:space="preserve"> </w:t>
      </w:r>
      <w:r>
        <w:rPr>
          <w:w w:val="105"/>
        </w:rPr>
        <w:t>that</w:t>
      </w:r>
      <w:r>
        <w:rPr>
          <w:spacing w:val="-6"/>
          <w:w w:val="105"/>
        </w:rPr>
        <w:t xml:space="preserve"> </w:t>
      </w:r>
      <w:r>
        <w:rPr>
          <w:w w:val="105"/>
        </w:rPr>
        <w:t>Maluku</w:t>
      </w:r>
      <w:r>
        <w:rPr>
          <w:spacing w:val="-6"/>
          <w:w w:val="105"/>
        </w:rPr>
        <w:t xml:space="preserve"> </w:t>
      </w:r>
      <w:r>
        <w:rPr>
          <w:w w:val="105"/>
        </w:rPr>
        <w:t>at</w:t>
      </w:r>
      <w:r>
        <w:rPr>
          <w:spacing w:val="-6"/>
          <w:w w:val="105"/>
        </w:rPr>
        <w:t xml:space="preserve"> </w:t>
      </w:r>
      <w:r>
        <w:rPr>
          <w:w w:val="105"/>
        </w:rPr>
        <w:t>that</w:t>
      </w:r>
      <w:r>
        <w:rPr>
          <w:spacing w:val="-6"/>
          <w:w w:val="105"/>
        </w:rPr>
        <w:t xml:space="preserve"> </w:t>
      </w:r>
      <w:r>
        <w:rPr>
          <w:w w:val="105"/>
        </w:rPr>
        <w:t>time</w:t>
      </w:r>
      <w:r>
        <w:rPr>
          <w:spacing w:val="-5"/>
          <w:w w:val="105"/>
        </w:rPr>
        <w:t xml:space="preserve"> </w:t>
      </w:r>
      <w:r>
        <w:rPr>
          <w:w w:val="105"/>
        </w:rPr>
        <w:t>was</w:t>
      </w:r>
      <w:r>
        <w:rPr>
          <w:spacing w:val="-6"/>
          <w:w w:val="105"/>
        </w:rPr>
        <w:t xml:space="preserve"> </w:t>
      </w:r>
      <w:r>
        <w:rPr>
          <w:w w:val="105"/>
        </w:rPr>
        <w:t>known</w:t>
      </w:r>
      <w:r>
        <w:rPr>
          <w:spacing w:val="-6"/>
          <w:w w:val="105"/>
        </w:rPr>
        <w:t xml:space="preserve"> </w:t>
      </w:r>
      <w:r>
        <w:rPr>
          <w:w w:val="105"/>
        </w:rPr>
        <w:t>as</w:t>
      </w:r>
      <w:r>
        <w:rPr>
          <w:spacing w:val="-6"/>
          <w:w w:val="105"/>
        </w:rPr>
        <w:t xml:space="preserve"> </w:t>
      </w:r>
      <w:r>
        <w:rPr>
          <w:w w:val="105"/>
        </w:rPr>
        <w:t>the islands</w:t>
      </w:r>
      <w:r>
        <w:rPr>
          <w:spacing w:val="-8"/>
          <w:w w:val="105"/>
        </w:rPr>
        <w:t xml:space="preserve"> </w:t>
      </w:r>
      <w:r>
        <w:rPr>
          <w:w w:val="105"/>
        </w:rPr>
        <w:t>of</w:t>
      </w:r>
      <w:r>
        <w:rPr>
          <w:spacing w:val="-6"/>
          <w:w w:val="105"/>
        </w:rPr>
        <w:t xml:space="preserve"> </w:t>
      </w:r>
      <w:r>
        <w:rPr>
          <w:w w:val="105"/>
        </w:rPr>
        <w:t>kings.</w:t>
      </w:r>
      <w:r>
        <w:rPr>
          <w:spacing w:val="-7"/>
          <w:w w:val="105"/>
        </w:rPr>
        <w:t xml:space="preserve"> </w:t>
      </w:r>
      <w:r>
        <w:rPr>
          <w:w w:val="105"/>
        </w:rPr>
        <w:t>Arab</w:t>
      </w:r>
      <w:r>
        <w:rPr>
          <w:spacing w:val="-7"/>
          <w:w w:val="105"/>
        </w:rPr>
        <w:t xml:space="preserve"> </w:t>
      </w:r>
      <w:r>
        <w:rPr>
          <w:w w:val="105"/>
        </w:rPr>
        <w:t>traders</w:t>
      </w:r>
      <w:r>
        <w:rPr>
          <w:spacing w:val="-7"/>
          <w:w w:val="105"/>
        </w:rPr>
        <w:t xml:space="preserve"> </w:t>
      </w:r>
      <w:r>
        <w:rPr>
          <w:w w:val="105"/>
        </w:rPr>
        <w:t>named</w:t>
      </w:r>
      <w:r>
        <w:rPr>
          <w:spacing w:val="-6"/>
          <w:w w:val="105"/>
        </w:rPr>
        <w:t xml:space="preserve"> </w:t>
      </w:r>
      <w:r>
        <w:rPr>
          <w:w w:val="105"/>
        </w:rPr>
        <w:t>the</w:t>
      </w:r>
      <w:r>
        <w:rPr>
          <w:spacing w:val="-7"/>
          <w:w w:val="105"/>
        </w:rPr>
        <w:t xml:space="preserve"> </w:t>
      </w:r>
      <w:r>
        <w:rPr>
          <w:w w:val="105"/>
        </w:rPr>
        <w:t>row</w:t>
      </w:r>
      <w:r>
        <w:rPr>
          <w:spacing w:val="-8"/>
          <w:w w:val="105"/>
        </w:rPr>
        <w:t xml:space="preserve"> </w:t>
      </w:r>
      <w:r>
        <w:rPr>
          <w:w w:val="105"/>
        </w:rPr>
        <w:t>of</w:t>
      </w:r>
      <w:r>
        <w:rPr>
          <w:spacing w:val="-7"/>
          <w:w w:val="105"/>
        </w:rPr>
        <w:t xml:space="preserve"> </w:t>
      </w:r>
      <w:r>
        <w:rPr>
          <w:w w:val="105"/>
        </w:rPr>
        <w:t>islands</w:t>
      </w:r>
      <w:r>
        <w:rPr>
          <w:spacing w:val="-5"/>
          <w:w w:val="105"/>
        </w:rPr>
        <w:t xml:space="preserve"> </w:t>
      </w:r>
      <w:r>
        <w:rPr>
          <w:w w:val="105"/>
        </w:rPr>
        <w:t>in</w:t>
      </w:r>
      <w:r>
        <w:rPr>
          <w:spacing w:val="-9"/>
          <w:w w:val="105"/>
        </w:rPr>
        <w:t xml:space="preserve"> </w:t>
      </w:r>
      <w:r>
        <w:rPr>
          <w:w w:val="105"/>
        </w:rPr>
        <w:t>Maluku</w:t>
      </w:r>
      <w:r>
        <w:rPr>
          <w:spacing w:val="-8"/>
          <w:w w:val="105"/>
        </w:rPr>
        <w:t xml:space="preserve"> </w:t>
      </w:r>
      <w:r>
        <w:rPr>
          <w:w w:val="105"/>
        </w:rPr>
        <w:t>as</w:t>
      </w:r>
      <w:r>
        <w:rPr>
          <w:spacing w:val="-8"/>
          <w:w w:val="105"/>
        </w:rPr>
        <w:t xml:space="preserve"> </w:t>
      </w:r>
      <w:r>
        <w:rPr>
          <w:w w:val="105"/>
        </w:rPr>
        <w:t>the</w:t>
      </w:r>
      <w:r>
        <w:rPr>
          <w:spacing w:val="-7"/>
          <w:w w:val="105"/>
        </w:rPr>
        <w:t xml:space="preserve"> </w:t>
      </w:r>
      <w:r>
        <w:rPr>
          <w:w w:val="105"/>
        </w:rPr>
        <w:t>nickname</w:t>
      </w:r>
      <w:r>
        <w:rPr>
          <w:spacing w:val="-4"/>
          <w:w w:val="105"/>
        </w:rPr>
        <w:t xml:space="preserve"> </w:t>
      </w:r>
      <w:proofErr w:type="spellStart"/>
      <w:r>
        <w:rPr>
          <w:w w:val="105"/>
        </w:rPr>
        <w:t>Jazirah</w:t>
      </w:r>
      <w:proofErr w:type="spellEnd"/>
      <w:r>
        <w:rPr>
          <w:spacing w:val="-8"/>
          <w:w w:val="105"/>
        </w:rPr>
        <w:t xml:space="preserve"> </w:t>
      </w:r>
      <w:r>
        <w:rPr>
          <w:w w:val="105"/>
        </w:rPr>
        <w:t>Al-Mamluk, namely</w:t>
      </w:r>
      <w:r>
        <w:rPr>
          <w:spacing w:val="-7"/>
          <w:w w:val="105"/>
        </w:rPr>
        <w:t xml:space="preserve"> </w:t>
      </w:r>
      <w:r>
        <w:rPr>
          <w:w w:val="105"/>
        </w:rPr>
        <w:t>'the</w:t>
      </w:r>
      <w:r>
        <w:rPr>
          <w:spacing w:val="-6"/>
          <w:w w:val="105"/>
        </w:rPr>
        <w:t xml:space="preserve"> </w:t>
      </w:r>
      <w:r>
        <w:rPr>
          <w:w w:val="105"/>
        </w:rPr>
        <w:t>islands</w:t>
      </w:r>
      <w:r>
        <w:rPr>
          <w:spacing w:val="-7"/>
          <w:w w:val="105"/>
        </w:rPr>
        <w:t xml:space="preserve"> </w:t>
      </w:r>
      <w:r>
        <w:rPr>
          <w:w w:val="105"/>
        </w:rPr>
        <w:t>of</w:t>
      </w:r>
      <w:r>
        <w:rPr>
          <w:spacing w:val="-6"/>
          <w:w w:val="105"/>
        </w:rPr>
        <w:t xml:space="preserve"> </w:t>
      </w:r>
      <w:r>
        <w:rPr>
          <w:w w:val="105"/>
        </w:rPr>
        <w:t>kings',</w:t>
      </w:r>
      <w:r>
        <w:rPr>
          <w:spacing w:val="-7"/>
          <w:w w:val="105"/>
        </w:rPr>
        <w:t xml:space="preserve"> </w:t>
      </w:r>
      <w:r>
        <w:rPr>
          <w:w w:val="105"/>
        </w:rPr>
        <w:t>referring</w:t>
      </w:r>
      <w:r>
        <w:rPr>
          <w:spacing w:val="-7"/>
          <w:w w:val="105"/>
        </w:rPr>
        <w:t xml:space="preserve"> </w:t>
      </w:r>
      <w:r>
        <w:rPr>
          <w:w w:val="105"/>
        </w:rPr>
        <w:t>to</w:t>
      </w:r>
      <w:r>
        <w:rPr>
          <w:spacing w:val="-7"/>
          <w:w w:val="105"/>
        </w:rPr>
        <w:t xml:space="preserve"> </w:t>
      </w:r>
      <w:r>
        <w:rPr>
          <w:w w:val="105"/>
        </w:rPr>
        <w:t>four</w:t>
      </w:r>
      <w:r>
        <w:rPr>
          <w:spacing w:val="-7"/>
          <w:w w:val="105"/>
        </w:rPr>
        <w:t xml:space="preserve"> </w:t>
      </w:r>
      <w:r>
        <w:rPr>
          <w:w w:val="105"/>
        </w:rPr>
        <w:t>kingdoms</w:t>
      </w:r>
      <w:r>
        <w:rPr>
          <w:spacing w:val="-7"/>
          <w:w w:val="105"/>
        </w:rPr>
        <w:t xml:space="preserve"> </w:t>
      </w:r>
      <w:r>
        <w:rPr>
          <w:w w:val="105"/>
        </w:rPr>
        <w:t>in</w:t>
      </w:r>
      <w:r>
        <w:rPr>
          <w:spacing w:val="-7"/>
          <w:w w:val="105"/>
        </w:rPr>
        <w:t xml:space="preserve"> </w:t>
      </w:r>
      <w:r>
        <w:rPr>
          <w:w w:val="105"/>
        </w:rPr>
        <w:t>the</w:t>
      </w:r>
      <w:r>
        <w:rPr>
          <w:spacing w:val="-6"/>
          <w:w w:val="105"/>
        </w:rPr>
        <w:t xml:space="preserve"> </w:t>
      </w:r>
      <w:r>
        <w:rPr>
          <w:w w:val="105"/>
        </w:rPr>
        <w:t>maritime</w:t>
      </w:r>
      <w:r>
        <w:rPr>
          <w:spacing w:val="-6"/>
          <w:w w:val="105"/>
        </w:rPr>
        <w:t xml:space="preserve"> </w:t>
      </w:r>
      <w:r>
        <w:rPr>
          <w:w w:val="105"/>
        </w:rPr>
        <w:t>era</w:t>
      </w:r>
      <w:r>
        <w:rPr>
          <w:spacing w:val="-6"/>
          <w:w w:val="105"/>
        </w:rPr>
        <w:t xml:space="preserve"> </w:t>
      </w:r>
      <w:r>
        <w:rPr>
          <w:w w:val="105"/>
        </w:rPr>
        <w:t>that</w:t>
      </w:r>
      <w:r>
        <w:rPr>
          <w:spacing w:val="-9"/>
          <w:w w:val="105"/>
        </w:rPr>
        <w:t xml:space="preserve"> </w:t>
      </w:r>
      <w:r>
        <w:rPr>
          <w:w w:val="105"/>
        </w:rPr>
        <w:t>were</w:t>
      </w:r>
      <w:r>
        <w:rPr>
          <w:spacing w:val="-6"/>
          <w:w w:val="105"/>
        </w:rPr>
        <w:t xml:space="preserve"> </w:t>
      </w:r>
      <w:r>
        <w:rPr>
          <w:w w:val="105"/>
        </w:rPr>
        <w:t>very</w:t>
      </w:r>
      <w:r>
        <w:rPr>
          <w:spacing w:val="-7"/>
          <w:w w:val="105"/>
        </w:rPr>
        <w:t xml:space="preserve"> </w:t>
      </w:r>
      <w:r>
        <w:rPr>
          <w:w w:val="105"/>
        </w:rPr>
        <w:t xml:space="preserve">influential politically and constitutionally. From what was written by </w:t>
      </w:r>
      <w:proofErr w:type="spellStart"/>
      <w:r>
        <w:rPr>
          <w:w w:val="105"/>
        </w:rPr>
        <w:t>Mpu</w:t>
      </w:r>
      <w:proofErr w:type="spellEnd"/>
      <w:r>
        <w:rPr>
          <w:w w:val="105"/>
        </w:rPr>
        <w:t xml:space="preserve"> </w:t>
      </w:r>
      <w:proofErr w:type="spellStart"/>
      <w:r>
        <w:rPr>
          <w:w w:val="105"/>
        </w:rPr>
        <w:t>Prapanca</w:t>
      </w:r>
      <w:proofErr w:type="spellEnd"/>
      <w:r>
        <w:rPr>
          <w:w w:val="105"/>
        </w:rPr>
        <w:t xml:space="preserve">, a scribe of the </w:t>
      </w:r>
      <w:proofErr w:type="spellStart"/>
      <w:r>
        <w:rPr>
          <w:w w:val="105"/>
        </w:rPr>
        <w:t>Majapahit</w:t>
      </w:r>
      <w:proofErr w:type="spellEnd"/>
      <w:r>
        <w:rPr>
          <w:w w:val="105"/>
        </w:rPr>
        <w:t xml:space="preserve"> Kingdom who lived during the reign of </w:t>
      </w:r>
      <w:proofErr w:type="spellStart"/>
      <w:r>
        <w:rPr>
          <w:w w:val="105"/>
        </w:rPr>
        <w:t>Hayam</w:t>
      </w:r>
      <w:proofErr w:type="spellEnd"/>
      <w:r>
        <w:rPr>
          <w:w w:val="105"/>
        </w:rPr>
        <w:t xml:space="preserve"> </w:t>
      </w:r>
      <w:proofErr w:type="spellStart"/>
      <w:r>
        <w:rPr>
          <w:w w:val="105"/>
        </w:rPr>
        <w:t>Wuruk</w:t>
      </w:r>
      <w:proofErr w:type="spellEnd"/>
      <w:r>
        <w:rPr>
          <w:w w:val="105"/>
        </w:rPr>
        <w:t xml:space="preserve"> (1365 AD) in </w:t>
      </w:r>
      <w:proofErr w:type="spellStart"/>
      <w:r>
        <w:rPr>
          <w:w w:val="105"/>
        </w:rPr>
        <w:t>Nagarakertagama</w:t>
      </w:r>
      <w:proofErr w:type="spellEnd"/>
      <w:r>
        <w:rPr>
          <w:w w:val="105"/>
        </w:rPr>
        <w:t>, the name Maluku</w:t>
      </w:r>
      <w:r>
        <w:rPr>
          <w:spacing w:val="-4"/>
          <w:w w:val="105"/>
        </w:rPr>
        <w:t xml:space="preserve"> </w:t>
      </w:r>
      <w:r>
        <w:rPr>
          <w:w w:val="105"/>
        </w:rPr>
        <w:t>appeared</w:t>
      </w:r>
      <w:r>
        <w:rPr>
          <w:spacing w:val="-3"/>
          <w:w w:val="105"/>
        </w:rPr>
        <w:t xml:space="preserve"> </w:t>
      </w:r>
      <w:r>
        <w:rPr>
          <w:w w:val="105"/>
        </w:rPr>
        <w:t>and</w:t>
      </w:r>
      <w:r>
        <w:rPr>
          <w:spacing w:val="-3"/>
          <w:w w:val="105"/>
        </w:rPr>
        <w:t xml:space="preserve"> </w:t>
      </w:r>
      <w:r>
        <w:rPr>
          <w:w w:val="105"/>
        </w:rPr>
        <w:t>used</w:t>
      </w:r>
      <w:r>
        <w:rPr>
          <w:spacing w:val="-3"/>
          <w:w w:val="105"/>
        </w:rPr>
        <w:t xml:space="preserve"> </w:t>
      </w:r>
      <w:r>
        <w:rPr>
          <w:w w:val="105"/>
        </w:rPr>
        <w:t>the</w:t>
      </w:r>
      <w:r>
        <w:rPr>
          <w:spacing w:val="-3"/>
          <w:w w:val="105"/>
        </w:rPr>
        <w:t xml:space="preserve"> </w:t>
      </w:r>
      <w:r>
        <w:rPr>
          <w:w w:val="105"/>
        </w:rPr>
        <w:t>pronunciation</w:t>
      </w:r>
      <w:r>
        <w:rPr>
          <w:spacing w:val="-4"/>
          <w:w w:val="105"/>
        </w:rPr>
        <w:t xml:space="preserve"> </w:t>
      </w:r>
      <w:proofErr w:type="spellStart"/>
      <w:r>
        <w:rPr>
          <w:w w:val="105"/>
        </w:rPr>
        <w:t>Maloko</w:t>
      </w:r>
      <w:proofErr w:type="spellEnd"/>
      <w:r>
        <w:rPr>
          <w:w w:val="105"/>
        </w:rPr>
        <w:t>,</w:t>
      </w:r>
      <w:r>
        <w:rPr>
          <w:spacing w:val="-1"/>
          <w:w w:val="105"/>
        </w:rPr>
        <w:t xml:space="preserve"> </w:t>
      </w:r>
      <w:r>
        <w:rPr>
          <w:w w:val="105"/>
        </w:rPr>
        <w:t>when</w:t>
      </w:r>
      <w:r>
        <w:rPr>
          <w:spacing w:val="-2"/>
          <w:w w:val="105"/>
        </w:rPr>
        <w:t xml:space="preserve"> </w:t>
      </w:r>
      <w:r>
        <w:rPr>
          <w:w w:val="105"/>
        </w:rPr>
        <w:t>the</w:t>
      </w:r>
      <w:r>
        <w:rPr>
          <w:spacing w:val="-1"/>
          <w:w w:val="105"/>
        </w:rPr>
        <w:t xml:space="preserve"> </w:t>
      </w:r>
      <w:r>
        <w:rPr>
          <w:w w:val="105"/>
        </w:rPr>
        <w:t>name</w:t>
      </w:r>
      <w:r>
        <w:rPr>
          <w:spacing w:val="-3"/>
          <w:w w:val="105"/>
        </w:rPr>
        <w:t xml:space="preserve"> </w:t>
      </w:r>
      <w:r>
        <w:rPr>
          <w:w w:val="105"/>
        </w:rPr>
        <w:t>Maluku</w:t>
      </w:r>
      <w:r>
        <w:rPr>
          <w:spacing w:val="-4"/>
          <w:w w:val="105"/>
        </w:rPr>
        <w:t xml:space="preserve"> </w:t>
      </w:r>
      <w:r>
        <w:rPr>
          <w:w w:val="105"/>
        </w:rPr>
        <w:t>was</w:t>
      </w:r>
      <w:r>
        <w:rPr>
          <w:spacing w:val="-4"/>
          <w:w w:val="105"/>
        </w:rPr>
        <w:t xml:space="preserve"> </w:t>
      </w:r>
      <w:r>
        <w:rPr>
          <w:w w:val="105"/>
        </w:rPr>
        <w:t>always</w:t>
      </w:r>
      <w:r>
        <w:rPr>
          <w:spacing w:val="-4"/>
          <w:w w:val="105"/>
        </w:rPr>
        <w:t xml:space="preserve"> </w:t>
      </w:r>
      <w:r>
        <w:rPr>
          <w:w w:val="105"/>
        </w:rPr>
        <w:t xml:space="preserve">associated with the word Arabic. </w:t>
      </w:r>
    </w:p>
    <w:p w:rsidR="00297712" w:rsidRDefault="000C1DA9" w:rsidP="00BC102B">
      <w:pPr>
        <w:pStyle w:val="BodyText"/>
        <w:spacing w:before="120" w:line="292" w:lineRule="auto"/>
        <w:ind w:right="135" w:firstLine="580"/>
      </w:pPr>
      <w:proofErr w:type="spellStart"/>
      <w:r>
        <w:rPr>
          <w:w w:val="105"/>
        </w:rPr>
        <w:t>Fraassen</w:t>
      </w:r>
      <w:proofErr w:type="spellEnd"/>
      <w:r>
        <w:rPr>
          <w:w w:val="105"/>
        </w:rPr>
        <w:t xml:space="preserve"> said that the name Maluku, which was recorded in</w:t>
      </w:r>
      <w:r>
        <w:rPr>
          <w:spacing w:val="-1"/>
          <w:w w:val="105"/>
        </w:rPr>
        <w:t xml:space="preserve"> </w:t>
      </w:r>
      <w:proofErr w:type="spellStart"/>
      <w:r>
        <w:rPr>
          <w:w w:val="105"/>
        </w:rPr>
        <w:t>Nagarakertagama</w:t>
      </w:r>
      <w:proofErr w:type="spellEnd"/>
      <w:r>
        <w:rPr>
          <w:w w:val="105"/>
        </w:rPr>
        <w:t xml:space="preserve"> as</w:t>
      </w:r>
      <w:r>
        <w:rPr>
          <w:spacing w:val="-8"/>
          <w:w w:val="105"/>
        </w:rPr>
        <w:t xml:space="preserve"> </w:t>
      </w:r>
      <w:proofErr w:type="spellStart"/>
      <w:r>
        <w:rPr>
          <w:w w:val="105"/>
        </w:rPr>
        <w:t>Maloko</w:t>
      </w:r>
      <w:proofErr w:type="spellEnd"/>
      <w:r>
        <w:rPr>
          <w:w w:val="105"/>
        </w:rPr>
        <w:t>,</w:t>
      </w:r>
      <w:r>
        <w:rPr>
          <w:spacing w:val="-6"/>
          <w:w w:val="105"/>
        </w:rPr>
        <w:t xml:space="preserve"> </w:t>
      </w:r>
      <w:r>
        <w:rPr>
          <w:w w:val="105"/>
        </w:rPr>
        <w:t>was</w:t>
      </w:r>
      <w:r>
        <w:rPr>
          <w:spacing w:val="-8"/>
          <w:w w:val="105"/>
        </w:rPr>
        <w:t xml:space="preserve"> </w:t>
      </w:r>
      <w:r>
        <w:rPr>
          <w:w w:val="105"/>
        </w:rPr>
        <w:t>thought</w:t>
      </w:r>
      <w:r>
        <w:rPr>
          <w:spacing w:val="-7"/>
          <w:w w:val="105"/>
        </w:rPr>
        <w:t xml:space="preserve"> </w:t>
      </w:r>
      <w:r>
        <w:rPr>
          <w:w w:val="105"/>
        </w:rPr>
        <w:t>to</w:t>
      </w:r>
      <w:r>
        <w:rPr>
          <w:spacing w:val="-7"/>
          <w:w w:val="105"/>
        </w:rPr>
        <w:t xml:space="preserve"> </w:t>
      </w:r>
      <w:r>
        <w:rPr>
          <w:w w:val="105"/>
        </w:rPr>
        <w:t>have</w:t>
      </w:r>
      <w:r>
        <w:rPr>
          <w:spacing w:val="-7"/>
          <w:w w:val="105"/>
        </w:rPr>
        <w:t xml:space="preserve"> </w:t>
      </w:r>
      <w:r>
        <w:rPr>
          <w:w w:val="105"/>
        </w:rPr>
        <w:t>been</w:t>
      </w:r>
      <w:r>
        <w:rPr>
          <w:spacing w:val="-8"/>
          <w:w w:val="105"/>
        </w:rPr>
        <w:t xml:space="preserve"> </w:t>
      </w:r>
      <w:r>
        <w:rPr>
          <w:w w:val="105"/>
        </w:rPr>
        <w:t>adopted</w:t>
      </w:r>
      <w:r>
        <w:rPr>
          <w:spacing w:val="-7"/>
          <w:w w:val="105"/>
        </w:rPr>
        <w:t xml:space="preserve"> </w:t>
      </w:r>
      <w:r>
        <w:rPr>
          <w:w w:val="105"/>
        </w:rPr>
        <w:t>from</w:t>
      </w:r>
      <w:r>
        <w:rPr>
          <w:spacing w:val="-8"/>
          <w:w w:val="105"/>
        </w:rPr>
        <w:t xml:space="preserve"> </w:t>
      </w:r>
      <w:r>
        <w:rPr>
          <w:w w:val="105"/>
        </w:rPr>
        <w:t>Arab</w:t>
      </w:r>
      <w:r>
        <w:rPr>
          <w:spacing w:val="-7"/>
          <w:w w:val="105"/>
        </w:rPr>
        <w:t xml:space="preserve"> </w:t>
      </w:r>
      <w:r>
        <w:rPr>
          <w:w w:val="105"/>
        </w:rPr>
        <w:t>traders</w:t>
      </w:r>
      <w:r>
        <w:rPr>
          <w:spacing w:val="-8"/>
          <w:w w:val="105"/>
        </w:rPr>
        <w:t xml:space="preserve"> </w:t>
      </w:r>
      <w:r>
        <w:rPr>
          <w:w w:val="105"/>
        </w:rPr>
        <w:t>who</w:t>
      </w:r>
      <w:r>
        <w:rPr>
          <w:spacing w:val="-7"/>
          <w:w w:val="105"/>
        </w:rPr>
        <w:t xml:space="preserve"> </w:t>
      </w:r>
      <w:r>
        <w:rPr>
          <w:w w:val="105"/>
        </w:rPr>
        <w:t>were</w:t>
      </w:r>
      <w:r>
        <w:rPr>
          <w:spacing w:val="-7"/>
          <w:w w:val="105"/>
        </w:rPr>
        <w:t xml:space="preserve"> </w:t>
      </w:r>
      <w:r>
        <w:rPr>
          <w:w w:val="105"/>
        </w:rPr>
        <w:t>conducting</w:t>
      </w:r>
      <w:r>
        <w:rPr>
          <w:spacing w:val="-7"/>
          <w:w w:val="105"/>
        </w:rPr>
        <w:t xml:space="preserve"> </w:t>
      </w:r>
      <w:r>
        <w:rPr>
          <w:w w:val="105"/>
        </w:rPr>
        <w:t>trade</w:t>
      </w:r>
      <w:r>
        <w:rPr>
          <w:spacing w:val="-7"/>
          <w:w w:val="105"/>
        </w:rPr>
        <w:t xml:space="preserve"> </w:t>
      </w:r>
      <w:r>
        <w:rPr>
          <w:w w:val="105"/>
        </w:rPr>
        <w:t xml:space="preserve">activities </w:t>
      </w:r>
      <w:r>
        <w:t>in</w:t>
      </w:r>
      <w:r>
        <w:rPr>
          <w:spacing w:val="-1"/>
        </w:rPr>
        <w:t xml:space="preserve"> </w:t>
      </w:r>
      <w:r>
        <w:t>the archipelago at that time (</w:t>
      </w:r>
      <w:proofErr w:type="spellStart"/>
      <w:r>
        <w:t>Fraassen</w:t>
      </w:r>
      <w:proofErr w:type="spellEnd"/>
      <w:r>
        <w:t xml:space="preserve"> 1987:</w:t>
      </w:r>
      <w:r>
        <w:rPr>
          <w:spacing w:val="-1"/>
        </w:rPr>
        <w:t xml:space="preserve"> </w:t>
      </w:r>
      <w:r>
        <w:t>24).</w:t>
      </w:r>
      <w:r>
        <w:rPr>
          <w:spacing w:val="-1"/>
        </w:rPr>
        <w:t xml:space="preserve"> </w:t>
      </w:r>
      <w:r>
        <w:t xml:space="preserve">Before the 14th century, maritime shipping and trade </w:t>
      </w:r>
      <w:r>
        <w:rPr>
          <w:w w:val="105"/>
        </w:rPr>
        <w:t>in</w:t>
      </w:r>
      <w:r>
        <w:rPr>
          <w:spacing w:val="-11"/>
          <w:w w:val="105"/>
        </w:rPr>
        <w:t xml:space="preserve"> </w:t>
      </w:r>
      <w:r>
        <w:rPr>
          <w:w w:val="105"/>
        </w:rPr>
        <w:t>the</w:t>
      </w:r>
      <w:r>
        <w:rPr>
          <w:spacing w:val="-9"/>
          <w:w w:val="105"/>
        </w:rPr>
        <w:t xml:space="preserve"> </w:t>
      </w:r>
      <w:r>
        <w:rPr>
          <w:w w:val="105"/>
        </w:rPr>
        <w:t>spice</w:t>
      </w:r>
      <w:r>
        <w:rPr>
          <w:spacing w:val="-9"/>
          <w:w w:val="105"/>
        </w:rPr>
        <w:t xml:space="preserve"> </w:t>
      </w:r>
      <w:r>
        <w:rPr>
          <w:w w:val="105"/>
        </w:rPr>
        <w:t>islands</w:t>
      </w:r>
      <w:r>
        <w:rPr>
          <w:spacing w:val="-10"/>
          <w:w w:val="105"/>
        </w:rPr>
        <w:t xml:space="preserve"> </w:t>
      </w:r>
      <w:r>
        <w:rPr>
          <w:w w:val="105"/>
        </w:rPr>
        <w:t>by</w:t>
      </w:r>
      <w:r>
        <w:rPr>
          <w:spacing w:val="-10"/>
          <w:w w:val="105"/>
        </w:rPr>
        <w:t xml:space="preserve"> </w:t>
      </w:r>
      <w:r>
        <w:rPr>
          <w:w w:val="105"/>
        </w:rPr>
        <w:t>Arabs</w:t>
      </w:r>
      <w:r>
        <w:rPr>
          <w:spacing w:val="-10"/>
          <w:w w:val="105"/>
        </w:rPr>
        <w:t xml:space="preserve"> </w:t>
      </w:r>
      <w:r>
        <w:rPr>
          <w:w w:val="105"/>
        </w:rPr>
        <w:t>and</w:t>
      </w:r>
      <w:r>
        <w:rPr>
          <w:spacing w:val="-9"/>
          <w:w w:val="105"/>
        </w:rPr>
        <w:t xml:space="preserve"> </w:t>
      </w:r>
      <w:r>
        <w:rPr>
          <w:w w:val="105"/>
        </w:rPr>
        <w:t>other</w:t>
      </w:r>
      <w:r>
        <w:rPr>
          <w:spacing w:val="-9"/>
          <w:w w:val="105"/>
        </w:rPr>
        <w:t xml:space="preserve"> </w:t>
      </w:r>
      <w:r>
        <w:rPr>
          <w:w w:val="105"/>
        </w:rPr>
        <w:t>Middle</w:t>
      </w:r>
      <w:r>
        <w:rPr>
          <w:spacing w:val="-9"/>
          <w:w w:val="105"/>
        </w:rPr>
        <w:t xml:space="preserve"> </w:t>
      </w:r>
      <w:r>
        <w:rPr>
          <w:w w:val="105"/>
        </w:rPr>
        <w:t>Easterners</w:t>
      </w:r>
      <w:r>
        <w:rPr>
          <w:spacing w:val="-10"/>
          <w:w w:val="105"/>
        </w:rPr>
        <w:t xml:space="preserve"> </w:t>
      </w:r>
      <w:r>
        <w:rPr>
          <w:w w:val="105"/>
        </w:rPr>
        <w:t>also</w:t>
      </w:r>
      <w:r>
        <w:rPr>
          <w:spacing w:val="-10"/>
          <w:w w:val="105"/>
        </w:rPr>
        <w:t xml:space="preserve"> </w:t>
      </w:r>
      <w:r>
        <w:rPr>
          <w:w w:val="105"/>
        </w:rPr>
        <w:t>cannot</w:t>
      </w:r>
      <w:r>
        <w:rPr>
          <w:spacing w:val="-10"/>
          <w:w w:val="105"/>
        </w:rPr>
        <w:t xml:space="preserve"> </w:t>
      </w:r>
      <w:r>
        <w:rPr>
          <w:w w:val="105"/>
        </w:rPr>
        <w:t>be</w:t>
      </w:r>
      <w:r>
        <w:rPr>
          <w:spacing w:val="-9"/>
          <w:w w:val="105"/>
        </w:rPr>
        <w:t xml:space="preserve"> </w:t>
      </w:r>
      <w:r>
        <w:rPr>
          <w:w w:val="105"/>
        </w:rPr>
        <w:t>ignored.</w:t>
      </w:r>
      <w:r>
        <w:rPr>
          <w:spacing w:val="-8"/>
          <w:w w:val="105"/>
        </w:rPr>
        <w:t xml:space="preserve"> </w:t>
      </w:r>
      <w:r>
        <w:rPr>
          <w:w w:val="105"/>
        </w:rPr>
        <w:t>The</w:t>
      </w:r>
      <w:r>
        <w:rPr>
          <w:spacing w:val="-9"/>
          <w:w w:val="105"/>
        </w:rPr>
        <w:t xml:space="preserve"> </w:t>
      </w:r>
      <w:r>
        <w:rPr>
          <w:w w:val="105"/>
        </w:rPr>
        <w:t>strong</w:t>
      </w:r>
      <w:r>
        <w:rPr>
          <w:spacing w:val="-10"/>
          <w:w w:val="105"/>
        </w:rPr>
        <w:t xml:space="preserve"> </w:t>
      </w:r>
      <w:r>
        <w:rPr>
          <w:w w:val="105"/>
        </w:rPr>
        <w:t>influence</w:t>
      </w:r>
      <w:r w:rsidR="00BC102B">
        <w:t xml:space="preserve"> </w:t>
      </w:r>
      <w:r>
        <w:t>Islam in Maluku (Ternate) affirms the existence of these nations. Without ignoring the role of China and India, Arab and Persian traders have also supplied cloves and other spice commodities to Europe. Arab- Persian traders who made maritime voyages to Maluku have shipped clove commodities to the East via ports in India or Sri Lanka. Some of Maluku's products have been traded here (Donkin 2003: 92-93).</w:t>
      </w:r>
      <w:r w:rsidR="00BC102B">
        <w:t xml:space="preserve"> </w:t>
      </w:r>
      <w:r>
        <w:t>As</w:t>
      </w:r>
      <w:r>
        <w:rPr>
          <w:spacing w:val="-8"/>
        </w:rPr>
        <w:t xml:space="preserve"> </w:t>
      </w:r>
      <w:r>
        <w:t>a</w:t>
      </w:r>
      <w:r>
        <w:rPr>
          <w:spacing w:val="-8"/>
        </w:rPr>
        <w:t xml:space="preserve"> </w:t>
      </w:r>
      <w:r>
        <w:t>trading</w:t>
      </w:r>
      <w:r>
        <w:rPr>
          <w:spacing w:val="-7"/>
        </w:rPr>
        <w:t xml:space="preserve"> </w:t>
      </w:r>
      <w:r>
        <w:t>port,</w:t>
      </w:r>
      <w:r>
        <w:rPr>
          <w:spacing w:val="-7"/>
        </w:rPr>
        <w:t xml:space="preserve"> </w:t>
      </w:r>
      <w:r>
        <w:t>Ternate</w:t>
      </w:r>
      <w:r>
        <w:rPr>
          <w:spacing w:val="-8"/>
        </w:rPr>
        <w:t xml:space="preserve"> </w:t>
      </w:r>
      <w:r>
        <w:t>has</w:t>
      </w:r>
      <w:r>
        <w:rPr>
          <w:spacing w:val="-8"/>
        </w:rPr>
        <w:t xml:space="preserve"> </w:t>
      </w:r>
      <w:r>
        <w:t>become</w:t>
      </w:r>
      <w:r>
        <w:rPr>
          <w:spacing w:val="-8"/>
        </w:rPr>
        <w:t xml:space="preserve"> </w:t>
      </w:r>
      <w:r>
        <w:t>a</w:t>
      </w:r>
      <w:r>
        <w:rPr>
          <w:spacing w:val="-8"/>
        </w:rPr>
        <w:t xml:space="preserve"> </w:t>
      </w:r>
      <w:r>
        <w:t>stopover</w:t>
      </w:r>
      <w:r>
        <w:rPr>
          <w:spacing w:val="-8"/>
        </w:rPr>
        <w:t xml:space="preserve"> </w:t>
      </w:r>
      <w:r>
        <w:t>for</w:t>
      </w:r>
      <w:r>
        <w:rPr>
          <w:spacing w:val="-10"/>
        </w:rPr>
        <w:t xml:space="preserve"> </w:t>
      </w:r>
      <w:r>
        <w:t>trading</w:t>
      </w:r>
      <w:r>
        <w:rPr>
          <w:spacing w:val="-9"/>
        </w:rPr>
        <w:t xml:space="preserve"> </w:t>
      </w:r>
      <w:r>
        <w:t>ships</w:t>
      </w:r>
      <w:r>
        <w:rPr>
          <w:spacing w:val="-6"/>
        </w:rPr>
        <w:t xml:space="preserve"> </w:t>
      </w:r>
      <w:r>
        <w:t>from</w:t>
      </w:r>
      <w:r>
        <w:rPr>
          <w:spacing w:val="-9"/>
        </w:rPr>
        <w:t xml:space="preserve"> </w:t>
      </w:r>
      <w:r>
        <w:t>Malay,</w:t>
      </w:r>
      <w:r>
        <w:rPr>
          <w:spacing w:val="-9"/>
        </w:rPr>
        <w:t xml:space="preserve"> </w:t>
      </w:r>
      <w:r>
        <w:t>Chinese,</w:t>
      </w:r>
      <w:r>
        <w:rPr>
          <w:spacing w:val="-9"/>
        </w:rPr>
        <w:t xml:space="preserve"> </w:t>
      </w:r>
      <w:r>
        <w:t>Arab,</w:t>
      </w:r>
      <w:r>
        <w:rPr>
          <w:spacing w:val="-9"/>
        </w:rPr>
        <w:t xml:space="preserve"> </w:t>
      </w:r>
      <w:r>
        <w:t>Gujarat,</w:t>
      </w:r>
      <w:r>
        <w:rPr>
          <w:spacing w:val="-7"/>
        </w:rPr>
        <w:t xml:space="preserve"> </w:t>
      </w:r>
      <w:r>
        <w:t xml:space="preserve">Java, Makassar, and others. The existence of Malays in Ternate was also confirmed by </w:t>
      </w:r>
      <w:proofErr w:type="spellStart"/>
      <w:r>
        <w:t>Valentijn</w:t>
      </w:r>
      <w:proofErr w:type="spellEnd"/>
      <w:r>
        <w:t xml:space="preserve"> (1724), that on Ternate Island there were also Malays and their existence was due to the clove trade (</w:t>
      </w:r>
      <w:proofErr w:type="spellStart"/>
      <w:r>
        <w:t>Clarcq</w:t>
      </w:r>
      <w:proofErr w:type="spellEnd"/>
      <w:r>
        <w:t xml:space="preserve"> 1890: 1).</w:t>
      </w:r>
    </w:p>
    <w:p w:rsidR="00297712" w:rsidRDefault="000C1DA9" w:rsidP="00BC102B">
      <w:pPr>
        <w:pStyle w:val="BodyText"/>
        <w:spacing w:before="122" w:line="292" w:lineRule="auto"/>
        <w:ind w:right="135" w:firstLine="580"/>
      </w:pPr>
      <w:r>
        <w:t>The</w:t>
      </w:r>
      <w:r>
        <w:rPr>
          <w:spacing w:val="40"/>
        </w:rPr>
        <w:t xml:space="preserve"> </w:t>
      </w:r>
      <w:r>
        <w:t>intensity</w:t>
      </w:r>
      <w:r>
        <w:rPr>
          <w:spacing w:val="40"/>
        </w:rPr>
        <w:t xml:space="preserve"> </w:t>
      </w:r>
      <w:r>
        <w:t>of</w:t>
      </w:r>
      <w:r>
        <w:rPr>
          <w:spacing w:val="40"/>
        </w:rPr>
        <w:t xml:space="preserve"> </w:t>
      </w:r>
      <w:r>
        <w:t>Malay</w:t>
      </w:r>
      <w:r>
        <w:rPr>
          <w:spacing w:val="40"/>
        </w:rPr>
        <w:t xml:space="preserve"> </w:t>
      </w:r>
      <w:r>
        <w:t>merchant</w:t>
      </w:r>
      <w:r>
        <w:rPr>
          <w:spacing w:val="40"/>
        </w:rPr>
        <w:t xml:space="preserve"> </w:t>
      </w:r>
      <w:r>
        <w:t>ships</w:t>
      </w:r>
      <w:r>
        <w:rPr>
          <w:spacing w:val="40"/>
        </w:rPr>
        <w:t xml:space="preserve"> </w:t>
      </w:r>
      <w:r>
        <w:t>in</w:t>
      </w:r>
      <w:r>
        <w:rPr>
          <w:spacing w:val="40"/>
        </w:rPr>
        <w:t xml:space="preserve"> </w:t>
      </w:r>
      <w:r>
        <w:t>the</w:t>
      </w:r>
      <w:r>
        <w:rPr>
          <w:spacing w:val="40"/>
        </w:rPr>
        <w:t xml:space="preserve"> </w:t>
      </w:r>
      <w:r>
        <w:t>archipelago</w:t>
      </w:r>
      <w:r>
        <w:rPr>
          <w:spacing w:val="40"/>
        </w:rPr>
        <w:t xml:space="preserve"> </w:t>
      </w:r>
      <w:r>
        <w:t>at</w:t>
      </w:r>
      <w:r>
        <w:rPr>
          <w:spacing w:val="40"/>
        </w:rPr>
        <w:t xml:space="preserve"> </w:t>
      </w:r>
      <w:r>
        <w:t>that</w:t>
      </w:r>
      <w:r>
        <w:rPr>
          <w:spacing w:val="40"/>
        </w:rPr>
        <w:t xml:space="preserve"> </w:t>
      </w:r>
      <w:r>
        <w:t>time</w:t>
      </w:r>
      <w:r>
        <w:rPr>
          <w:spacing w:val="40"/>
        </w:rPr>
        <w:t xml:space="preserve"> </w:t>
      </w:r>
      <w:r>
        <w:t>was</w:t>
      </w:r>
      <w:r>
        <w:rPr>
          <w:spacing w:val="40"/>
        </w:rPr>
        <w:t xml:space="preserve"> </w:t>
      </w:r>
      <w:r>
        <w:t>indeed</w:t>
      </w:r>
      <w:r>
        <w:rPr>
          <w:spacing w:val="40"/>
        </w:rPr>
        <w:t xml:space="preserve"> </w:t>
      </w:r>
      <w:r>
        <w:t>quite</w:t>
      </w:r>
      <w:r>
        <w:rPr>
          <w:spacing w:val="40"/>
        </w:rPr>
        <w:t xml:space="preserve"> </w:t>
      </w:r>
      <w:r>
        <w:t>high.</w:t>
      </w:r>
      <w:r>
        <w:rPr>
          <w:spacing w:val="40"/>
        </w:rPr>
        <w:t xml:space="preserve"> </w:t>
      </w:r>
      <w:r>
        <w:t>They carried out inter-island shipping and trade using Jung-type ships (Boxer 1965: 44). In the 14th and 15th centuries,</w:t>
      </w:r>
      <w:r>
        <w:rPr>
          <w:spacing w:val="33"/>
        </w:rPr>
        <w:t xml:space="preserve"> </w:t>
      </w:r>
      <w:r>
        <w:t>merchant</w:t>
      </w:r>
      <w:r>
        <w:rPr>
          <w:spacing w:val="33"/>
        </w:rPr>
        <w:t xml:space="preserve"> </w:t>
      </w:r>
      <w:r>
        <w:t>ships</w:t>
      </w:r>
      <w:r>
        <w:rPr>
          <w:spacing w:val="33"/>
        </w:rPr>
        <w:t xml:space="preserve"> </w:t>
      </w:r>
      <w:r>
        <w:t>from</w:t>
      </w:r>
      <w:r>
        <w:rPr>
          <w:spacing w:val="32"/>
        </w:rPr>
        <w:t xml:space="preserve"> </w:t>
      </w:r>
      <w:r>
        <w:t>Java</w:t>
      </w:r>
      <w:r>
        <w:rPr>
          <w:spacing w:val="34"/>
        </w:rPr>
        <w:t xml:space="preserve"> </w:t>
      </w:r>
      <w:r>
        <w:t>that</w:t>
      </w:r>
      <w:r>
        <w:rPr>
          <w:spacing w:val="33"/>
        </w:rPr>
        <w:t xml:space="preserve"> </w:t>
      </w:r>
      <w:r>
        <w:t>transported</w:t>
      </w:r>
      <w:r>
        <w:rPr>
          <w:spacing w:val="39"/>
        </w:rPr>
        <w:t xml:space="preserve"> </w:t>
      </w:r>
      <w:r>
        <w:t>Malays</w:t>
      </w:r>
      <w:r>
        <w:rPr>
          <w:spacing w:val="32"/>
        </w:rPr>
        <w:t xml:space="preserve"> </w:t>
      </w:r>
      <w:r>
        <w:t>to</w:t>
      </w:r>
      <w:r>
        <w:rPr>
          <w:spacing w:val="32"/>
        </w:rPr>
        <w:t xml:space="preserve"> </w:t>
      </w:r>
      <w:r>
        <w:t>Ternate</w:t>
      </w:r>
      <w:r>
        <w:rPr>
          <w:spacing w:val="34"/>
        </w:rPr>
        <w:t xml:space="preserve"> </w:t>
      </w:r>
      <w:r>
        <w:t>were</w:t>
      </w:r>
      <w:r>
        <w:rPr>
          <w:spacing w:val="34"/>
        </w:rPr>
        <w:t xml:space="preserve"> </w:t>
      </w:r>
      <w:r>
        <w:t>quite</w:t>
      </w:r>
      <w:r>
        <w:rPr>
          <w:spacing w:val="34"/>
        </w:rPr>
        <w:t xml:space="preserve"> </w:t>
      </w:r>
      <w:r>
        <w:t>high</w:t>
      </w:r>
      <w:r>
        <w:rPr>
          <w:spacing w:val="32"/>
        </w:rPr>
        <w:t xml:space="preserve"> </w:t>
      </w:r>
      <w:r>
        <w:t>in</w:t>
      </w:r>
      <w:r>
        <w:rPr>
          <w:spacing w:val="32"/>
        </w:rPr>
        <w:t xml:space="preserve"> </w:t>
      </w:r>
      <w:r>
        <w:t>intensity. The shipping and trade they carried out to Ternate also contributed to the creation of Ternate as a spice trading port. From early reports of European travel to the archipelago, it is known that Malay merchant ships</w:t>
      </w:r>
      <w:r>
        <w:rPr>
          <w:spacing w:val="28"/>
        </w:rPr>
        <w:t xml:space="preserve"> </w:t>
      </w:r>
      <w:r>
        <w:t>made</w:t>
      </w:r>
      <w:r>
        <w:rPr>
          <w:spacing w:val="26"/>
        </w:rPr>
        <w:t xml:space="preserve"> </w:t>
      </w:r>
      <w:r>
        <w:t>extensive</w:t>
      </w:r>
      <w:r>
        <w:rPr>
          <w:spacing w:val="26"/>
        </w:rPr>
        <w:t xml:space="preserve"> </w:t>
      </w:r>
      <w:r>
        <w:t>voyages</w:t>
      </w:r>
      <w:r>
        <w:rPr>
          <w:spacing w:val="25"/>
        </w:rPr>
        <w:t xml:space="preserve"> </w:t>
      </w:r>
      <w:r>
        <w:t>to</w:t>
      </w:r>
      <w:r>
        <w:rPr>
          <w:spacing w:val="23"/>
        </w:rPr>
        <w:t xml:space="preserve"> </w:t>
      </w:r>
      <w:r>
        <w:t>Maluku,</w:t>
      </w:r>
      <w:r>
        <w:rPr>
          <w:spacing w:val="26"/>
        </w:rPr>
        <w:t xml:space="preserve"> </w:t>
      </w:r>
      <w:r>
        <w:t>along</w:t>
      </w:r>
      <w:r>
        <w:rPr>
          <w:spacing w:val="25"/>
        </w:rPr>
        <w:t xml:space="preserve"> </w:t>
      </w:r>
      <w:r>
        <w:t>with</w:t>
      </w:r>
      <w:r>
        <w:rPr>
          <w:spacing w:val="28"/>
        </w:rPr>
        <w:t xml:space="preserve"> </w:t>
      </w:r>
      <w:r>
        <w:t>Chinese</w:t>
      </w:r>
      <w:r>
        <w:rPr>
          <w:spacing w:val="26"/>
        </w:rPr>
        <w:t xml:space="preserve"> </w:t>
      </w:r>
      <w:r>
        <w:t>merchant</w:t>
      </w:r>
      <w:r>
        <w:rPr>
          <w:spacing w:val="25"/>
        </w:rPr>
        <w:t xml:space="preserve"> </w:t>
      </w:r>
      <w:r>
        <w:t>ships.</w:t>
      </w:r>
      <w:r>
        <w:rPr>
          <w:spacing w:val="25"/>
        </w:rPr>
        <w:t xml:space="preserve"> </w:t>
      </w:r>
      <w:r>
        <w:t>The</w:t>
      </w:r>
      <w:r>
        <w:rPr>
          <w:spacing w:val="26"/>
        </w:rPr>
        <w:t xml:space="preserve"> </w:t>
      </w:r>
      <w:r>
        <w:t>existence</w:t>
      </w:r>
      <w:r>
        <w:rPr>
          <w:spacing w:val="26"/>
        </w:rPr>
        <w:t xml:space="preserve"> </w:t>
      </w:r>
      <w:r>
        <w:t>of</w:t>
      </w:r>
      <w:r>
        <w:rPr>
          <w:spacing w:val="26"/>
        </w:rPr>
        <w:t xml:space="preserve"> </w:t>
      </w:r>
      <w:r>
        <w:t>Malays in</w:t>
      </w:r>
      <w:r>
        <w:rPr>
          <w:spacing w:val="15"/>
        </w:rPr>
        <w:t xml:space="preserve"> </w:t>
      </w:r>
      <w:r>
        <w:t>Ternate,</w:t>
      </w:r>
      <w:r>
        <w:rPr>
          <w:spacing w:val="18"/>
        </w:rPr>
        <w:t xml:space="preserve"> </w:t>
      </w:r>
      <w:r>
        <w:t>in</w:t>
      </w:r>
      <w:r>
        <w:rPr>
          <w:spacing w:val="15"/>
        </w:rPr>
        <w:t xml:space="preserve"> </w:t>
      </w:r>
      <w:r>
        <w:t>addition</w:t>
      </w:r>
      <w:r>
        <w:rPr>
          <w:spacing w:val="16"/>
        </w:rPr>
        <w:t xml:space="preserve"> </w:t>
      </w:r>
      <w:r>
        <w:t>to</w:t>
      </w:r>
      <w:r>
        <w:rPr>
          <w:spacing w:val="15"/>
        </w:rPr>
        <w:t xml:space="preserve"> </w:t>
      </w:r>
      <w:r>
        <w:t>being</w:t>
      </w:r>
      <w:r>
        <w:rPr>
          <w:spacing w:val="16"/>
        </w:rPr>
        <w:t xml:space="preserve"> </w:t>
      </w:r>
      <w:r>
        <w:t>proven</w:t>
      </w:r>
      <w:r>
        <w:rPr>
          <w:spacing w:val="16"/>
        </w:rPr>
        <w:t xml:space="preserve"> </w:t>
      </w:r>
      <w:r>
        <w:t>by</w:t>
      </w:r>
      <w:r>
        <w:rPr>
          <w:spacing w:val="16"/>
        </w:rPr>
        <w:t xml:space="preserve"> </w:t>
      </w:r>
      <w:r>
        <w:t>the</w:t>
      </w:r>
      <w:r>
        <w:rPr>
          <w:spacing w:val="18"/>
        </w:rPr>
        <w:t xml:space="preserve"> </w:t>
      </w:r>
      <w:r>
        <w:t>Malay</w:t>
      </w:r>
      <w:r>
        <w:rPr>
          <w:spacing w:val="16"/>
        </w:rPr>
        <w:t xml:space="preserve"> </w:t>
      </w:r>
      <w:r>
        <w:t>danger</w:t>
      </w:r>
      <w:r>
        <w:rPr>
          <w:spacing w:val="18"/>
        </w:rPr>
        <w:t xml:space="preserve"> </w:t>
      </w:r>
      <w:r>
        <w:t>used</w:t>
      </w:r>
      <w:r>
        <w:rPr>
          <w:spacing w:val="18"/>
        </w:rPr>
        <w:t xml:space="preserve"> </w:t>
      </w:r>
      <w:r>
        <w:t>by</w:t>
      </w:r>
      <w:r>
        <w:rPr>
          <w:spacing w:val="16"/>
        </w:rPr>
        <w:t xml:space="preserve"> </w:t>
      </w:r>
      <w:r>
        <w:t>the</w:t>
      </w:r>
      <w:r>
        <w:rPr>
          <w:spacing w:val="18"/>
        </w:rPr>
        <w:t xml:space="preserve"> </w:t>
      </w:r>
      <w:r>
        <w:t>Ternate</w:t>
      </w:r>
      <w:r>
        <w:rPr>
          <w:spacing w:val="18"/>
        </w:rPr>
        <w:t xml:space="preserve"> </w:t>
      </w:r>
      <w:r>
        <w:t>Sultanate</w:t>
      </w:r>
      <w:r>
        <w:rPr>
          <w:spacing w:val="18"/>
        </w:rPr>
        <w:t xml:space="preserve"> </w:t>
      </w:r>
      <w:r>
        <w:t>(until</w:t>
      </w:r>
      <w:r>
        <w:rPr>
          <w:spacing w:val="19"/>
        </w:rPr>
        <w:t xml:space="preserve"> </w:t>
      </w:r>
      <w:r>
        <w:t>now),</w:t>
      </w:r>
    </w:p>
    <w:p w:rsidR="00297712" w:rsidRDefault="00297712">
      <w:pPr>
        <w:spacing w:line="292" w:lineRule="auto"/>
        <w:sectPr w:rsidR="00297712">
          <w:pgSz w:w="11910" w:h="16840"/>
          <w:pgMar w:top="1340" w:right="1300" w:bottom="960" w:left="1300" w:header="0" w:footer="778" w:gutter="0"/>
          <w:cols w:space="720"/>
        </w:sectPr>
      </w:pPr>
    </w:p>
    <w:p w:rsidR="00297712" w:rsidRDefault="000C1DA9">
      <w:pPr>
        <w:pStyle w:val="BodyText"/>
        <w:spacing w:before="83" w:line="292" w:lineRule="auto"/>
        <w:ind w:right="141"/>
      </w:pPr>
      <w:r>
        <w:lastRenderedPageBreak/>
        <w:t xml:space="preserve">there was also a Malay settlement in Ternate, long before the arrival of Europeans (Portuguese, Spanish, Dutch). The Malay settlement was then used as a defense base and a "new city" when the Ternate Sultanate was forced to move away from the capital city of </w:t>
      </w:r>
      <w:proofErr w:type="spellStart"/>
      <w:r>
        <w:t>Sampalo</w:t>
      </w:r>
      <w:proofErr w:type="spellEnd"/>
      <w:r>
        <w:t>. The city of Ternate as it is known today, initially grew and developed in the old settlement area owned by the Malay people. After the</w:t>
      </w:r>
      <w:r>
        <w:rPr>
          <w:spacing w:val="40"/>
        </w:rPr>
        <w:t xml:space="preserve"> </w:t>
      </w:r>
      <w:r>
        <w:t>arrival of</w:t>
      </w:r>
      <w:r>
        <w:rPr>
          <w:spacing w:val="40"/>
        </w:rPr>
        <w:t xml:space="preserve"> </w:t>
      </w:r>
      <w:r>
        <w:t>the</w:t>
      </w:r>
      <w:r>
        <w:rPr>
          <w:spacing w:val="40"/>
        </w:rPr>
        <w:t xml:space="preserve"> </w:t>
      </w:r>
      <w:proofErr w:type="spellStart"/>
      <w:r>
        <w:t>Verenigde</w:t>
      </w:r>
      <w:proofErr w:type="spellEnd"/>
      <w:r>
        <w:rPr>
          <w:spacing w:val="40"/>
        </w:rPr>
        <w:t xml:space="preserve"> </w:t>
      </w:r>
      <w:r>
        <w:t xml:space="preserve">Oost </w:t>
      </w:r>
      <w:proofErr w:type="spellStart"/>
      <w:r>
        <w:t>Indische</w:t>
      </w:r>
      <w:proofErr w:type="spellEnd"/>
      <w:r>
        <w:rPr>
          <w:spacing w:val="40"/>
        </w:rPr>
        <w:t xml:space="preserve"> </w:t>
      </w:r>
      <w:r>
        <w:t>Compagnie (VOC)</w:t>
      </w:r>
      <w:r>
        <w:rPr>
          <w:spacing w:val="40"/>
        </w:rPr>
        <w:t xml:space="preserve"> </w:t>
      </w:r>
      <w:r>
        <w:t>or</w:t>
      </w:r>
      <w:r>
        <w:rPr>
          <w:spacing w:val="40"/>
        </w:rPr>
        <w:t xml:space="preserve"> </w:t>
      </w:r>
      <w:r>
        <w:t>East India</w:t>
      </w:r>
      <w:r>
        <w:rPr>
          <w:spacing w:val="40"/>
        </w:rPr>
        <w:t xml:space="preserve"> </w:t>
      </w:r>
      <w:r>
        <w:t xml:space="preserve">Trading Company in 1607. Cornelis </w:t>
      </w:r>
      <w:proofErr w:type="spellStart"/>
      <w:r>
        <w:t>Matelief</w:t>
      </w:r>
      <w:proofErr w:type="spellEnd"/>
      <w:r>
        <w:t xml:space="preserve"> de </w:t>
      </w:r>
      <w:proofErr w:type="spellStart"/>
      <w:r>
        <w:t>Jonge</w:t>
      </w:r>
      <w:proofErr w:type="spellEnd"/>
      <w:r>
        <w:t xml:space="preserve"> and made a political contract with the Sultanate of Ternate (Schutte 2002:</w:t>
      </w:r>
      <w:r>
        <w:rPr>
          <w:spacing w:val="40"/>
        </w:rPr>
        <w:t xml:space="preserve"> </w:t>
      </w:r>
      <w:r>
        <w:t xml:space="preserve">148), </w:t>
      </w:r>
      <w:proofErr w:type="spellStart"/>
      <w:r>
        <w:t>Matelief</w:t>
      </w:r>
      <w:proofErr w:type="spellEnd"/>
      <w:r>
        <w:t xml:space="preserve"> then ordered the construction of a defense fort in the former Malay settlement area. This place</w:t>
      </w:r>
      <w:r>
        <w:rPr>
          <w:spacing w:val="17"/>
        </w:rPr>
        <w:t xml:space="preserve"> </w:t>
      </w:r>
      <w:r>
        <w:t>became</w:t>
      </w:r>
      <w:r>
        <w:rPr>
          <w:spacing w:val="17"/>
        </w:rPr>
        <w:t xml:space="preserve"> </w:t>
      </w:r>
      <w:r>
        <w:t>the</w:t>
      </w:r>
      <w:r>
        <w:rPr>
          <w:spacing w:val="17"/>
        </w:rPr>
        <w:t xml:space="preserve"> </w:t>
      </w:r>
      <w:r>
        <w:t>capital</w:t>
      </w:r>
      <w:r>
        <w:rPr>
          <w:spacing w:val="16"/>
        </w:rPr>
        <w:t xml:space="preserve"> </w:t>
      </w:r>
      <w:r>
        <w:t>for</w:t>
      </w:r>
      <w:r>
        <w:rPr>
          <w:spacing w:val="17"/>
        </w:rPr>
        <w:t xml:space="preserve"> </w:t>
      </w:r>
      <w:r>
        <w:t>the</w:t>
      </w:r>
      <w:r>
        <w:rPr>
          <w:spacing w:val="17"/>
        </w:rPr>
        <w:t xml:space="preserve"> </w:t>
      </w:r>
      <w:r>
        <w:t>Ternate</w:t>
      </w:r>
      <w:r>
        <w:rPr>
          <w:spacing w:val="17"/>
        </w:rPr>
        <w:t xml:space="preserve"> </w:t>
      </w:r>
      <w:r>
        <w:t>people.</w:t>
      </w:r>
      <w:r>
        <w:rPr>
          <w:spacing w:val="17"/>
        </w:rPr>
        <w:t xml:space="preserve"> </w:t>
      </w:r>
      <w:r>
        <w:t>This</w:t>
      </w:r>
      <w:r>
        <w:rPr>
          <w:spacing w:val="16"/>
        </w:rPr>
        <w:t xml:space="preserve"> </w:t>
      </w:r>
      <w:r>
        <w:t>fort</w:t>
      </w:r>
      <w:r>
        <w:rPr>
          <w:spacing w:val="17"/>
        </w:rPr>
        <w:t xml:space="preserve"> </w:t>
      </w:r>
      <w:r>
        <w:t>was</w:t>
      </w:r>
      <w:r>
        <w:rPr>
          <w:spacing w:val="16"/>
        </w:rPr>
        <w:t xml:space="preserve"> </w:t>
      </w:r>
      <w:r>
        <w:t>then</w:t>
      </w:r>
      <w:r>
        <w:rPr>
          <w:spacing w:val="19"/>
        </w:rPr>
        <w:t xml:space="preserve"> </w:t>
      </w:r>
      <w:r>
        <w:t>named</w:t>
      </w:r>
      <w:r>
        <w:rPr>
          <w:spacing w:val="17"/>
        </w:rPr>
        <w:t xml:space="preserve"> </w:t>
      </w:r>
      <w:r>
        <w:t>by</w:t>
      </w:r>
      <w:r>
        <w:rPr>
          <w:spacing w:val="19"/>
        </w:rPr>
        <w:t xml:space="preserve"> </w:t>
      </w:r>
      <w:r>
        <w:t>Francois</w:t>
      </w:r>
      <w:r>
        <w:rPr>
          <w:spacing w:val="16"/>
        </w:rPr>
        <w:t xml:space="preserve"> </w:t>
      </w:r>
      <w:proofErr w:type="spellStart"/>
      <w:r>
        <w:t>Wittert</w:t>
      </w:r>
      <w:proofErr w:type="spellEnd"/>
      <w:r>
        <w:rPr>
          <w:spacing w:val="16"/>
        </w:rPr>
        <w:t xml:space="preserve"> </w:t>
      </w:r>
      <w:r>
        <w:t>in</w:t>
      </w:r>
      <w:r>
        <w:rPr>
          <w:spacing w:val="15"/>
        </w:rPr>
        <w:t xml:space="preserve"> </w:t>
      </w:r>
      <w:r>
        <w:t xml:space="preserve">1609 as Fort </w:t>
      </w:r>
      <w:proofErr w:type="spellStart"/>
      <w:r>
        <w:t>Oranje</w:t>
      </w:r>
      <w:proofErr w:type="spellEnd"/>
      <w:r>
        <w:t xml:space="preserve"> (</w:t>
      </w:r>
      <w:proofErr w:type="spellStart"/>
      <w:r>
        <w:t>Stibbe</w:t>
      </w:r>
      <w:proofErr w:type="spellEnd"/>
      <w:r>
        <w:t xml:space="preserve"> 1939: 417-418)</w:t>
      </w:r>
    </w:p>
    <w:p w:rsidR="00297712" w:rsidRDefault="000C1DA9">
      <w:pPr>
        <w:pStyle w:val="BodyText"/>
        <w:spacing w:before="117"/>
      </w:pPr>
      <w:r>
        <w:t>Portuguese</w:t>
      </w:r>
      <w:r>
        <w:rPr>
          <w:spacing w:val="-9"/>
        </w:rPr>
        <w:t xml:space="preserve"> </w:t>
      </w:r>
      <w:r>
        <w:t>and</w:t>
      </w:r>
      <w:r>
        <w:rPr>
          <w:spacing w:val="-7"/>
        </w:rPr>
        <w:t xml:space="preserve"> </w:t>
      </w:r>
      <w:r>
        <w:t>Spanish</w:t>
      </w:r>
      <w:r>
        <w:rPr>
          <w:spacing w:val="-8"/>
        </w:rPr>
        <w:t xml:space="preserve"> </w:t>
      </w:r>
      <w:r>
        <w:rPr>
          <w:spacing w:val="-2"/>
        </w:rPr>
        <w:t>expansion</w:t>
      </w:r>
    </w:p>
    <w:p w:rsidR="00297712" w:rsidRDefault="000C1DA9" w:rsidP="00BC102B">
      <w:pPr>
        <w:pStyle w:val="BodyText"/>
        <w:spacing w:before="154" w:line="276" w:lineRule="auto"/>
        <w:ind w:right="139" w:firstLine="580"/>
      </w:pPr>
      <w:r>
        <w:t>The</w:t>
      </w:r>
      <w:r>
        <w:rPr>
          <w:spacing w:val="-12"/>
        </w:rPr>
        <w:t xml:space="preserve"> </w:t>
      </w:r>
      <w:r>
        <w:t>high</w:t>
      </w:r>
      <w:r>
        <w:rPr>
          <w:spacing w:val="-11"/>
        </w:rPr>
        <w:t xml:space="preserve"> </w:t>
      </w:r>
      <w:r>
        <w:t>demand</w:t>
      </w:r>
      <w:r>
        <w:rPr>
          <w:spacing w:val="-11"/>
        </w:rPr>
        <w:t xml:space="preserve"> </w:t>
      </w:r>
      <w:r>
        <w:t>for</w:t>
      </w:r>
      <w:r>
        <w:rPr>
          <w:spacing w:val="-11"/>
        </w:rPr>
        <w:t xml:space="preserve"> </w:t>
      </w:r>
      <w:r>
        <w:t>spices</w:t>
      </w:r>
      <w:r>
        <w:rPr>
          <w:spacing w:val="-11"/>
        </w:rPr>
        <w:t xml:space="preserve"> </w:t>
      </w:r>
      <w:r>
        <w:t>as</w:t>
      </w:r>
      <w:r>
        <w:rPr>
          <w:spacing w:val="-11"/>
        </w:rPr>
        <w:t xml:space="preserve"> </w:t>
      </w:r>
      <w:r>
        <w:t>a</w:t>
      </w:r>
      <w:r>
        <w:rPr>
          <w:spacing w:val="-11"/>
        </w:rPr>
        <w:t xml:space="preserve"> </w:t>
      </w:r>
      <w:r>
        <w:t>world</w:t>
      </w:r>
      <w:r>
        <w:rPr>
          <w:spacing w:val="-11"/>
        </w:rPr>
        <w:t xml:space="preserve"> </w:t>
      </w:r>
      <w:r>
        <w:t>trade</w:t>
      </w:r>
      <w:r>
        <w:rPr>
          <w:spacing w:val="-11"/>
        </w:rPr>
        <w:t xml:space="preserve"> </w:t>
      </w:r>
      <w:r>
        <w:t>commodity</w:t>
      </w:r>
      <w:r>
        <w:rPr>
          <w:spacing w:val="-11"/>
        </w:rPr>
        <w:t xml:space="preserve"> </w:t>
      </w:r>
      <w:r>
        <w:t>led</w:t>
      </w:r>
      <w:r>
        <w:rPr>
          <w:spacing w:val="-11"/>
        </w:rPr>
        <w:t xml:space="preserve"> </w:t>
      </w:r>
      <w:r>
        <w:t>Europeans</w:t>
      </w:r>
      <w:r>
        <w:rPr>
          <w:spacing w:val="-11"/>
        </w:rPr>
        <w:t xml:space="preserve"> </w:t>
      </w:r>
      <w:r>
        <w:t>to</w:t>
      </w:r>
      <w:r>
        <w:rPr>
          <w:spacing w:val="-11"/>
        </w:rPr>
        <w:t xml:space="preserve"> </w:t>
      </w:r>
      <w:r>
        <w:t>sail</w:t>
      </w:r>
      <w:r>
        <w:rPr>
          <w:spacing w:val="-11"/>
        </w:rPr>
        <w:t xml:space="preserve"> </w:t>
      </w:r>
      <w:r>
        <w:t>to</w:t>
      </w:r>
      <w:r>
        <w:rPr>
          <w:spacing w:val="-11"/>
        </w:rPr>
        <w:t xml:space="preserve"> </w:t>
      </w:r>
      <w:r>
        <w:t>Asia,</w:t>
      </w:r>
      <w:r>
        <w:rPr>
          <w:spacing w:val="-11"/>
        </w:rPr>
        <w:t xml:space="preserve"> </w:t>
      </w:r>
      <w:r>
        <w:t>specifically</w:t>
      </w:r>
      <w:r>
        <w:rPr>
          <w:spacing w:val="-11"/>
        </w:rPr>
        <w:t xml:space="preserve"> </w:t>
      </w:r>
      <w:r>
        <w:t>to</w:t>
      </w:r>
      <w:r>
        <w:rPr>
          <w:spacing w:val="-11"/>
        </w:rPr>
        <w:t xml:space="preserve"> </w:t>
      </w:r>
      <w:r>
        <w:t xml:space="preserve">Maluku. Since the 16th century, the Portuguese and Spanish have visited Ternate and </w:t>
      </w:r>
      <w:proofErr w:type="spellStart"/>
      <w:r>
        <w:t>Tidore</w:t>
      </w:r>
      <w:proofErr w:type="spellEnd"/>
      <w:r>
        <w:t xml:space="preserve"> (Maluku). When the Portuguese occupied Malacca, they tried to find a shorter route to Maluku, namely via the northern route. From</w:t>
      </w:r>
      <w:r>
        <w:rPr>
          <w:spacing w:val="-8"/>
        </w:rPr>
        <w:t xml:space="preserve"> </w:t>
      </w:r>
      <w:r>
        <w:t>Malacca,</w:t>
      </w:r>
      <w:r>
        <w:rPr>
          <w:spacing w:val="-8"/>
        </w:rPr>
        <w:t xml:space="preserve"> </w:t>
      </w:r>
      <w:r>
        <w:t>the</w:t>
      </w:r>
      <w:r>
        <w:rPr>
          <w:spacing w:val="-7"/>
        </w:rPr>
        <w:t xml:space="preserve"> </w:t>
      </w:r>
      <w:r>
        <w:t>voyage</w:t>
      </w:r>
      <w:r>
        <w:rPr>
          <w:spacing w:val="-7"/>
        </w:rPr>
        <w:t xml:space="preserve"> </w:t>
      </w:r>
      <w:r>
        <w:t>continued</w:t>
      </w:r>
      <w:r>
        <w:rPr>
          <w:spacing w:val="-7"/>
        </w:rPr>
        <w:t xml:space="preserve"> </w:t>
      </w:r>
      <w:r>
        <w:t>to</w:t>
      </w:r>
      <w:r>
        <w:rPr>
          <w:spacing w:val="-7"/>
        </w:rPr>
        <w:t xml:space="preserve"> </w:t>
      </w:r>
      <w:r>
        <w:t>Kalimantan,</w:t>
      </w:r>
      <w:r>
        <w:rPr>
          <w:spacing w:val="-8"/>
        </w:rPr>
        <w:t xml:space="preserve"> </w:t>
      </w:r>
      <w:r>
        <w:t>then</w:t>
      </w:r>
      <w:r>
        <w:rPr>
          <w:spacing w:val="-5"/>
        </w:rPr>
        <w:t xml:space="preserve"> </w:t>
      </w:r>
      <w:r>
        <w:t>continued</w:t>
      </w:r>
      <w:r>
        <w:rPr>
          <w:spacing w:val="-7"/>
        </w:rPr>
        <w:t xml:space="preserve"> </w:t>
      </w:r>
      <w:r>
        <w:t>to</w:t>
      </w:r>
      <w:r>
        <w:rPr>
          <w:spacing w:val="-7"/>
        </w:rPr>
        <w:t xml:space="preserve"> </w:t>
      </w:r>
      <w:r>
        <w:t>Sulawesi,</w:t>
      </w:r>
      <w:r>
        <w:rPr>
          <w:spacing w:val="-8"/>
        </w:rPr>
        <w:t xml:space="preserve"> </w:t>
      </w:r>
      <w:r>
        <w:t>and</w:t>
      </w:r>
      <w:r>
        <w:rPr>
          <w:spacing w:val="-7"/>
        </w:rPr>
        <w:t xml:space="preserve"> </w:t>
      </w:r>
      <w:r>
        <w:t>then</w:t>
      </w:r>
      <w:r>
        <w:rPr>
          <w:spacing w:val="-9"/>
        </w:rPr>
        <w:t xml:space="preserve"> </w:t>
      </w:r>
      <w:r>
        <w:t>to</w:t>
      </w:r>
      <w:r>
        <w:rPr>
          <w:spacing w:val="-7"/>
        </w:rPr>
        <w:t xml:space="preserve"> </w:t>
      </w:r>
      <w:r>
        <w:t>Ternate</w:t>
      </w:r>
      <w:r>
        <w:rPr>
          <w:spacing w:val="-7"/>
        </w:rPr>
        <w:t xml:space="preserve"> </w:t>
      </w:r>
      <w:r>
        <w:t>and</w:t>
      </w:r>
      <w:r>
        <w:rPr>
          <w:spacing w:val="-7"/>
        </w:rPr>
        <w:t xml:space="preserve"> </w:t>
      </w:r>
      <w:r>
        <w:t xml:space="preserve">to other spice-producing islands. However, during this voyage, boats and sailing ships were often carried away by the current to the coast of South Sulawesi so that they inevitably came into contact with the </w:t>
      </w:r>
      <w:proofErr w:type="spellStart"/>
      <w:r>
        <w:t>Makasarese</w:t>
      </w:r>
      <w:proofErr w:type="spellEnd"/>
      <w:r>
        <w:t xml:space="preserve"> people. Therefore, trade relations between them were established before continuing the voyage to Ternate and Maluku (</w:t>
      </w:r>
      <w:proofErr w:type="spellStart"/>
      <w:r>
        <w:t>Barjiyah</w:t>
      </w:r>
      <w:proofErr w:type="spellEnd"/>
      <w:r>
        <w:t xml:space="preserve"> 2009: 65).</w:t>
      </w:r>
    </w:p>
    <w:p w:rsidR="00297712" w:rsidRDefault="000C1DA9" w:rsidP="00BC102B">
      <w:pPr>
        <w:pStyle w:val="BodyText"/>
        <w:spacing w:before="123" w:line="292" w:lineRule="auto"/>
        <w:ind w:right="141"/>
      </w:pPr>
      <w:r>
        <w:t>The arrival of the Portuguese in the archipelago, bringing with them the remnants of the spirit of the crusades, had a broad impact on the lives of the people. In their efforts to spread Christianity, the evangelists not only faced the native population who had a completely different civilization. They also</w:t>
      </w:r>
      <w:r>
        <w:rPr>
          <w:spacing w:val="80"/>
        </w:rPr>
        <w:t xml:space="preserve"> </w:t>
      </w:r>
      <w:r>
        <w:t>had to face the European government.</w:t>
      </w:r>
      <w:r w:rsidR="00BC102B">
        <w:t xml:space="preserve"> W</w:t>
      </w:r>
      <w:r>
        <w:t>ho</w:t>
      </w:r>
      <w:r>
        <w:rPr>
          <w:spacing w:val="-10"/>
        </w:rPr>
        <w:t xml:space="preserve"> </w:t>
      </w:r>
      <w:r>
        <w:t>have</w:t>
      </w:r>
      <w:r>
        <w:rPr>
          <w:spacing w:val="-8"/>
        </w:rPr>
        <w:t xml:space="preserve"> </w:t>
      </w:r>
      <w:r>
        <w:t>different</w:t>
      </w:r>
      <w:r>
        <w:rPr>
          <w:spacing w:val="-10"/>
        </w:rPr>
        <w:t xml:space="preserve"> </w:t>
      </w:r>
      <w:r>
        <w:t>visions</w:t>
      </w:r>
      <w:r>
        <w:rPr>
          <w:spacing w:val="-9"/>
        </w:rPr>
        <w:t xml:space="preserve"> </w:t>
      </w:r>
      <w:r>
        <w:t>about</w:t>
      </w:r>
      <w:r>
        <w:rPr>
          <w:spacing w:val="-10"/>
        </w:rPr>
        <w:t xml:space="preserve"> </w:t>
      </w:r>
      <w:r>
        <w:t>existence</w:t>
      </w:r>
      <w:r>
        <w:rPr>
          <w:spacing w:val="-9"/>
        </w:rPr>
        <w:t xml:space="preserve"> </w:t>
      </w:r>
      <w:r>
        <w:t>in</w:t>
      </w:r>
      <w:r>
        <w:rPr>
          <w:spacing w:val="-11"/>
        </w:rPr>
        <w:t xml:space="preserve"> </w:t>
      </w:r>
      <w:r>
        <w:t>the</w:t>
      </w:r>
      <w:r>
        <w:rPr>
          <w:spacing w:val="-8"/>
        </w:rPr>
        <w:t xml:space="preserve"> </w:t>
      </w:r>
      <w:r>
        <w:t>Eastern</w:t>
      </w:r>
      <w:r>
        <w:rPr>
          <w:spacing w:val="-8"/>
        </w:rPr>
        <w:t xml:space="preserve"> </w:t>
      </w:r>
      <w:r>
        <w:t>world</w:t>
      </w:r>
      <w:r>
        <w:rPr>
          <w:spacing w:val="-10"/>
        </w:rPr>
        <w:t xml:space="preserve"> </w:t>
      </w:r>
      <w:r>
        <w:t>(</w:t>
      </w:r>
      <w:proofErr w:type="spellStart"/>
      <w:r>
        <w:t>Padmo</w:t>
      </w:r>
      <w:proofErr w:type="spellEnd"/>
      <w:r>
        <w:rPr>
          <w:spacing w:val="-10"/>
        </w:rPr>
        <w:t xml:space="preserve"> </w:t>
      </w:r>
      <w:r>
        <w:t>2004:</w:t>
      </w:r>
      <w:r>
        <w:rPr>
          <w:spacing w:val="-10"/>
        </w:rPr>
        <w:t xml:space="preserve"> </w:t>
      </w:r>
      <w:r>
        <w:t>15).</w:t>
      </w:r>
      <w:r>
        <w:rPr>
          <w:spacing w:val="-5"/>
        </w:rPr>
        <w:t xml:space="preserve"> </w:t>
      </w:r>
      <w:r>
        <w:t>Europeans</w:t>
      </w:r>
      <w:r>
        <w:rPr>
          <w:spacing w:val="-6"/>
        </w:rPr>
        <w:t xml:space="preserve"> </w:t>
      </w:r>
      <w:r>
        <w:t>(Portuguese and</w:t>
      </w:r>
      <w:r>
        <w:rPr>
          <w:spacing w:val="35"/>
        </w:rPr>
        <w:t xml:space="preserve"> </w:t>
      </w:r>
      <w:r>
        <w:t>Spanish)</w:t>
      </w:r>
      <w:r>
        <w:rPr>
          <w:spacing w:val="35"/>
        </w:rPr>
        <w:t xml:space="preserve"> </w:t>
      </w:r>
      <w:r>
        <w:t>who</w:t>
      </w:r>
      <w:r>
        <w:rPr>
          <w:spacing w:val="33"/>
        </w:rPr>
        <w:t xml:space="preserve"> </w:t>
      </w:r>
      <w:r>
        <w:t>expanded</w:t>
      </w:r>
      <w:r>
        <w:rPr>
          <w:spacing w:val="36"/>
        </w:rPr>
        <w:t xml:space="preserve"> </w:t>
      </w:r>
      <w:r>
        <w:t>out</w:t>
      </w:r>
      <w:r>
        <w:rPr>
          <w:spacing w:val="35"/>
        </w:rPr>
        <w:t xml:space="preserve"> </w:t>
      </w:r>
      <w:r>
        <w:t>and</w:t>
      </w:r>
      <w:r>
        <w:rPr>
          <w:spacing w:val="35"/>
        </w:rPr>
        <w:t xml:space="preserve"> </w:t>
      </w:r>
      <w:r>
        <w:t>controlled</w:t>
      </w:r>
      <w:r>
        <w:rPr>
          <w:spacing w:val="36"/>
        </w:rPr>
        <w:t xml:space="preserve"> </w:t>
      </w:r>
      <w:r>
        <w:t>new</w:t>
      </w:r>
      <w:r>
        <w:rPr>
          <w:spacing w:val="33"/>
        </w:rPr>
        <w:t xml:space="preserve"> </w:t>
      </w:r>
      <w:r>
        <w:t>areas</w:t>
      </w:r>
      <w:r>
        <w:rPr>
          <w:spacing w:val="33"/>
        </w:rPr>
        <w:t xml:space="preserve"> </w:t>
      </w:r>
      <w:r>
        <w:t>politically</w:t>
      </w:r>
      <w:r>
        <w:rPr>
          <w:spacing w:val="33"/>
        </w:rPr>
        <w:t xml:space="preserve"> </w:t>
      </w:r>
      <w:r>
        <w:t>and</w:t>
      </w:r>
      <w:r>
        <w:rPr>
          <w:spacing w:val="35"/>
        </w:rPr>
        <w:t xml:space="preserve"> </w:t>
      </w:r>
      <w:r>
        <w:t>economically</w:t>
      </w:r>
      <w:r>
        <w:rPr>
          <w:spacing w:val="33"/>
        </w:rPr>
        <w:t xml:space="preserve"> </w:t>
      </w:r>
      <w:r>
        <w:t>also</w:t>
      </w:r>
      <w:r>
        <w:rPr>
          <w:spacing w:val="36"/>
        </w:rPr>
        <w:t xml:space="preserve"> </w:t>
      </w:r>
      <w:r>
        <w:t>included the theory of God, Glory and Gold. These three theories are formulated as: God, symbolizes the human desire to spread religion to create a better world. Also called the Gospel theory. Glory (greatness) symbolizes the human thirst for power. Gold (gold) symbolizes the violence of human groups against property) (</w:t>
      </w:r>
      <w:proofErr w:type="spellStart"/>
      <w:r>
        <w:t>Djafaar</w:t>
      </w:r>
      <w:proofErr w:type="spellEnd"/>
      <w:r>
        <w:t xml:space="preserve"> 2007: 4).</w:t>
      </w:r>
    </w:p>
    <w:p w:rsidR="00297712" w:rsidRDefault="000C1DA9">
      <w:pPr>
        <w:pStyle w:val="BodyText"/>
        <w:spacing w:before="117" w:line="290" w:lineRule="auto"/>
        <w:ind w:right="136" w:firstLine="719"/>
      </w:pPr>
      <w:r>
        <w:t>The arrival of the Portuguese and Spanish in Maluku was not merely for trade (economics), but there were political interests that</w:t>
      </w:r>
      <w:r>
        <w:rPr>
          <w:spacing w:val="-1"/>
        </w:rPr>
        <w:t xml:space="preserve"> </w:t>
      </w:r>
      <w:r>
        <w:t>occurred</w:t>
      </w:r>
      <w:r>
        <w:rPr>
          <w:spacing w:val="-1"/>
        </w:rPr>
        <w:t xml:space="preserve"> </w:t>
      </w:r>
      <w:r>
        <w:t>in</w:t>
      </w:r>
      <w:r>
        <w:rPr>
          <w:spacing w:val="-2"/>
        </w:rPr>
        <w:t xml:space="preserve"> </w:t>
      </w:r>
      <w:r>
        <w:t>Europe.</w:t>
      </w:r>
      <w:r>
        <w:rPr>
          <w:spacing w:val="-1"/>
        </w:rPr>
        <w:t xml:space="preserve"> </w:t>
      </w:r>
      <w:r>
        <w:t>A power</w:t>
      </w:r>
      <w:r>
        <w:rPr>
          <w:spacing w:val="-2"/>
        </w:rPr>
        <w:t xml:space="preserve"> </w:t>
      </w:r>
      <w:r>
        <w:t>struggle full of</w:t>
      </w:r>
      <w:r>
        <w:rPr>
          <w:spacing w:val="-2"/>
        </w:rPr>
        <w:t xml:space="preserve"> </w:t>
      </w:r>
      <w:r>
        <w:t>intrigue between</w:t>
      </w:r>
      <w:r>
        <w:rPr>
          <w:spacing w:val="-2"/>
        </w:rPr>
        <w:t xml:space="preserve"> </w:t>
      </w:r>
      <w:r>
        <w:t>European countries to control the spice producing areas. After the Portuguese arrived in Ternate and conducted trade</w:t>
      </w:r>
      <w:r>
        <w:rPr>
          <w:spacing w:val="-4"/>
        </w:rPr>
        <w:t xml:space="preserve"> </w:t>
      </w:r>
      <w:r>
        <w:t>for</w:t>
      </w:r>
      <w:r>
        <w:rPr>
          <w:spacing w:val="-5"/>
        </w:rPr>
        <w:t xml:space="preserve"> </w:t>
      </w:r>
      <w:r>
        <w:t>nine</w:t>
      </w:r>
      <w:r>
        <w:rPr>
          <w:spacing w:val="-4"/>
        </w:rPr>
        <w:t xml:space="preserve"> </w:t>
      </w:r>
      <w:r>
        <w:t>years</w:t>
      </w:r>
      <w:r>
        <w:rPr>
          <w:spacing w:val="-5"/>
        </w:rPr>
        <w:t xml:space="preserve"> </w:t>
      </w:r>
      <w:r>
        <w:t>there,</w:t>
      </w:r>
      <w:r>
        <w:rPr>
          <w:spacing w:val="-4"/>
        </w:rPr>
        <w:t xml:space="preserve"> </w:t>
      </w:r>
      <w:r>
        <w:t>the</w:t>
      </w:r>
      <w:r>
        <w:rPr>
          <w:spacing w:val="-4"/>
        </w:rPr>
        <w:t xml:space="preserve"> </w:t>
      </w:r>
      <w:r>
        <w:t>Spanish</w:t>
      </w:r>
      <w:r>
        <w:rPr>
          <w:spacing w:val="-7"/>
        </w:rPr>
        <w:t xml:space="preserve"> </w:t>
      </w:r>
      <w:r>
        <w:t>appeared</w:t>
      </w:r>
      <w:r>
        <w:rPr>
          <w:spacing w:val="-5"/>
        </w:rPr>
        <w:t xml:space="preserve"> </w:t>
      </w:r>
      <w:r>
        <w:t>later</w:t>
      </w:r>
      <w:r>
        <w:rPr>
          <w:spacing w:val="-4"/>
        </w:rPr>
        <w:t xml:space="preserve"> </w:t>
      </w:r>
      <w:r>
        <w:t>in</w:t>
      </w:r>
      <w:r>
        <w:rPr>
          <w:spacing w:val="-4"/>
        </w:rPr>
        <w:t xml:space="preserve"> </w:t>
      </w:r>
      <w:proofErr w:type="spellStart"/>
      <w:r>
        <w:t>Tidore</w:t>
      </w:r>
      <w:proofErr w:type="spellEnd"/>
      <w:r>
        <w:rPr>
          <w:spacing w:val="-4"/>
        </w:rPr>
        <w:t xml:space="preserve"> </w:t>
      </w:r>
      <w:r>
        <w:t>in</w:t>
      </w:r>
      <w:r>
        <w:rPr>
          <w:spacing w:val="-7"/>
        </w:rPr>
        <w:t xml:space="preserve"> </w:t>
      </w:r>
      <w:r>
        <w:t>1521</w:t>
      </w:r>
      <w:r>
        <w:rPr>
          <w:spacing w:val="-4"/>
        </w:rPr>
        <w:t xml:space="preserve"> </w:t>
      </w:r>
      <w:r>
        <w:t>(</w:t>
      </w:r>
      <w:proofErr w:type="spellStart"/>
      <w:r>
        <w:t>Pigafetta</w:t>
      </w:r>
      <w:proofErr w:type="spellEnd"/>
      <w:r>
        <w:rPr>
          <w:spacing w:val="-4"/>
        </w:rPr>
        <w:t xml:space="preserve"> </w:t>
      </w:r>
      <w:r>
        <w:t>2012:</w:t>
      </w:r>
      <w:r>
        <w:rPr>
          <w:spacing w:val="-5"/>
        </w:rPr>
        <w:t xml:space="preserve"> </w:t>
      </w:r>
      <w:r>
        <w:t>103).</w:t>
      </w:r>
      <w:r>
        <w:rPr>
          <w:spacing w:val="-5"/>
        </w:rPr>
        <w:t xml:space="preserve"> </w:t>
      </w:r>
      <w:r>
        <w:t>The</w:t>
      </w:r>
      <w:r>
        <w:rPr>
          <w:spacing w:val="-5"/>
        </w:rPr>
        <w:t xml:space="preserve"> </w:t>
      </w:r>
      <w:r>
        <w:t xml:space="preserve">Spanish came to </w:t>
      </w:r>
      <w:proofErr w:type="spellStart"/>
      <w:r>
        <w:t>Tidore</w:t>
      </w:r>
      <w:proofErr w:type="spellEnd"/>
      <w:r>
        <w:t xml:space="preserve"> via a route from the west, reaching the Maluku islands via the Pacific Ocean, the Philippines (Philippines) (Burnet 2011: 107). Their two remaining ships were the Trinidad and Victoria. The</w:t>
      </w:r>
      <w:r>
        <w:rPr>
          <w:spacing w:val="20"/>
        </w:rPr>
        <w:t xml:space="preserve"> </w:t>
      </w:r>
      <w:r>
        <w:t>Spanish</w:t>
      </w:r>
      <w:r>
        <w:rPr>
          <w:spacing w:val="19"/>
        </w:rPr>
        <w:t xml:space="preserve"> </w:t>
      </w:r>
      <w:r>
        <w:t>voyage</w:t>
      </w:r>
      <w:r>
        <w:rPr>
          <w:spacing w:val="25"/>
        </w:rPr>
        <w:t xml:space="preserve"> </w:t>
      </w:r>
      <w:r>
        <w:t>stopped</w:t>
      </w:r>
      <w:r>
        <w:rPr>
          <w:spacing w:val="22"/>
        </w:rPr>
        <w:t xml:space="preserve"> </w:t>
      </w:r>
      <w:r>
        <w:t>in</w:t>
      </w:r>
      <w:r>
        <w:rPr>
          <w:spacing w:val="19"/>
        </w:rPr>
        <w:t xml:space="preserve"> </w:t>
      </w:r>
      <w:r>
        <w:t>the</w:t>
      </w:r>
      <w:r>
        <w:rPr>
          <w:spacing w:val="22"/>
        </w:rPr>
        <w:t xml:space="preserve"> </w:t>
      </w:r>
      <w:r>
        <w:t>Philippines,</w:t>
      </w:r>
      <w:r>
        <w:rPr>
          <w:spacing w:val="22"/>
        </w:rPr>
        <w:t xml:space="preserve"> </w:t>
      </w:r>
      <w:r>
        <w:t>then</w:t>
      </w:r>
      <w:r>
        <w:rPr>
          <w:spacing w:val="19"/>
        </w:rPr>
        <w:t xml:space="preserve"> </w:t>
      </w:r>
      <w:r>
        <w:t>passed</w:t>
      </w:r>
      <w:r>
        <w:rPr>
          <w:spacing w:val="22"/>
        </w:rPr>
        <w:t xml:space="preserve"> </w:t>
      </w:r>
      <w:r>
        <w:t>through</w:t>
      </w:r>
      <w:r>
        <w:rPr>
          <w:spacing w:val="19"/>
        </w:rPr>
        <w:t xml:space="preserve"> </w:t>
      </w:r>
      <w:r>
        <w:t>the</w:t>
      </w:r>
      <w:r>
        <w:rPr>
          <w:spacing w:val="22"/>
        </w:rPr>
        <w:t xml:space="preserve"> </w:t>
      </w:r>
      <w:r>
        <w:t>Sulu</w:t>
      </w:r>
      <w:r>
        <w:rPr>
          <w:spacing w:val="19"/>
        </w:rPr>
        <w:t xml:space="preserve"> </w:t>
      </w:r>
      <w:r>
        <w:t>Sea,</w:t>
      </w:r>
      <w:r>
        <w:rPr>
          <w:spacing w:val="20"/>
        </w:rPr>
        <w:t xml:space="preserve"> </w:t>
      </w:r>
      <w:r>
        <w:t>Brunei,</w:t>
      </w:r>
      <w:r>
        <w:rPr>
          <w:spacing w:val="20"/>
        </w:rPr>
        <w:t xml:space="preserve"> </w:t>
      </w:r>
      <w:r>
        <w:t>then</w:t>
      </w:r>
      <w:r>
        <w:rPr>
          <w:spacing w:val="19"/>
        </w:rPr>
        <w:t xml:space="preserve"> </w:t>
      </w:r>
      <w:r>
        <w:t>headed to the Maluku Islands (Burnet 2011: 107). In 1607, the Sultan of Ternate and the VOC signed a friendship agreement</w:t>
      </w:r>
      <w:r>
        <w:rPr>
          <w:spacing w:val="40"/>
        </w:rPr>
        <w:t xml:space="preserve"> </w:t>
      </w:r>
      <w:r>
        <w:t>with</w:t>
      </w:r>
      <w:r>
        <w:rPr>
          <w:spacing w:val="39"/>
        </w:rPr>
        <w:t xml:space="preserve"> </w:t>
      </w:r>
      <w:r>
        <w:t>the</w:t>
      </w:r>
      <w:r>
        <w:rPr>
          <w:spacing w:val="40"/>
        </w:rPr>
        <w:t xml:space="preserve"> </w:t>
      </w:r>
      <w:r>
        <w:t>aim</w:t>
      </w:r>
      <w:r>
        <w:rPr>
          <w:spacing w:val="40"/>
        </w:rPr>
        <w:t xml:space="preserve"> </w:t>
      </w:r>
      <w:r>
        <w:t>of</w:t>
      </w:r>
      <w:r>
        <w:rPr>
          <w:spacing w:val="40"/>
        </w:rPr>
        <w:t xml:space="preserve"> </w:t>
      </w:r>
      <w:r>
        <w:t>"expelling</w:t>
      </w:r>
      <w:r>
        <w:rPr>
          <w:spacing w:val="40"/>
        </w:rPr>
        <w:t xml:space="preserve"> </w:t>
      </w:r>
      <w:r>
        <w:t>the</w:t>
      </w:r>
      <w:r>
        <w:rPr>
          <w:spacing w:val="40"/>
        </w:rPr>
        <w:t xml:space="preserve"> </w:t>
      </w:r>
      <w:r>
        <w:t>Spanish"</w:t>
      </w:r>
      <w:r>
        <w:rPr>
          <w:spacing w:val="40"/>
        </w:rPr>
        <w:t xml:space="preserve"> </w:t>
      </w:r>
      <w:r>
        <w:t>from</w:t>
      </w:r>
      <w:r>
        <w:rPr>
          <w:spacing w:val="39"/>
        </w:rPr>
        <w:t xml:space="preserve"> </w:t>
      </w:r>
      <w:r>
        <w:t>Maluku.</w:t>
      </w:r>
      <w:r>
        <w:rPr>
          <w:spacing w:val="40"/>
        </w:rPr>
        <w:t xml:space="preserve"> </w:t>
      </w:r>
      <w:r>
        <w:t>The</w:t>
      </w:r>
      <w:r>
        <w:rPr>
          <w:spacing w:val="40"/>
        </w:rPr>
        <w:t xml:space="preserve"> </w:t>
      </w:r>
      <w:r>
        <w:t>VOC</w:t>
      </w:r>
      <w:r>
        <w:rPr>
          <w:spacing w:val="40"/>
        </w:rPr>
        <w:t xml:space="preserve"> </w:t>
      </w:r>
      <w:r>
        <w:t>was</w:t>
      </w:r>
      <w:r>
        <w:rPr>
          <w:spacing w:val="40"/>
        </w:rPr>
        <w:t xml:space="preserve"> </w:t>
      </w:r>
      <w:r>
        <w:t>indeed</w:t>
      </w:r>
      <w:r>
        <w:rPr>
          <w:spacing w:val="40"/>
        </w:rPr>
        <w:t xml:space="preserve"> </w:t>
      </w:r>
      <w:r>
        <w:t>interested</w:t>
      </w:r>
      <w:r>
        <w:rPr>
          <w:spacing w:val="40"/>
        </w:rPr>
        <w:t xml:space="preserve"> </w:t>
      </w:r>
      <w:r>
        <w:t>in this because since 1518 the Dutch had fought against Spain to free their country from Spanish control (</w:t>
      </w:r>
      <w:proofErr w:type="spellStart"/>
      <w:r>
        <w:t>Tiele</w:t>
      </w:r>
      <w:proofErr w:type="spellEnd"/>
      <w:r>
        <w:t>,</w:t>
      </w:r>
      <w:r>
        <w:rPr>
          <w:spacing w:val="33"/>
        </w:rPr>
        <w:t xml:space="preserve"> </w:t>
      </w:r>
      <w:r>
        <w:t>PA</w:t>
      </w:r>
      <w:r>
        <w:rPr>
          <w:spacing w:val="33"/>
        </w:rPr>
        <w:t xml:space="preserve"> </w:t>
      </w:r>
      <w:r>
        <w:t>(1876:</w:t>
      </w:r>
      <w:r>
        <w:rPr>
          <w:spacing w:val="33"/>
        </w:rPr>
        <w:t xml:space="preserve"> </w:t>
      </w:r>
      <w:r>
        <w:t>109).</w:t>
      </w:r>
      <w:r>
        <w:rPr>
          <w:spacing w:val="33"/>
        </w:rPr>
        <w:t xml:space="preserve"> </w:t>
      </w:r>
      <w:r>
        <w:t>After</w:t>
      </w:r>
      <w:r>
        <w:rPr>
          <w:spacing w:val="33"/>
        </w:rPr>
        <w:t xml:space="preserve"> </w:t>
      </w:r>
      <w:r>
        <w:t>successfully</w:t>
      </w:r>
      <w:r>
        <w:rPr>
          <w:spacing w:val="30"/>
        </w:rPr>
        <w:t xml:space="preserve"> </w:t>
      </w:r>
      <w:r>
        <w:t>making</w:t>
      </w:r>
      <w:r>
        <w:rPr>
          <w:spacing w:val="32"/>
        </w:rPr>
        <w:t xml:space="preserve"> </w:t>
      </w:r>
      <w:r>
        <w:t>the</w:t>
      </w:r>
      <w:r>
        <w:rPr>
          <w:spacing w:val="35"/>
        </w:rPr>
        <w:t xml:space="preserve"> </w:t>
      </w:r>
      <w:r>
        <w:t>Maluku</w:t>
      </w:r>
      <w:r>
        <w:rPr>
          <w:spacing w:val="32"/>
        </w:rPr>
        <w:t xml:space="preserve"> </w:t>
      </w:r>
      <w:r>
        <w:t>Islands</w:t>
      </w:r>
      <w:r>
        <w:rPr>
          <w:spacing w:val="32"/>
        </w:rPr>
        <w:t xml:space="preserve"> </w:t>
      </w:r>
      <w:r>
        <w:t>a</w:t>
      </w:r>
      <w:r>
        <w:rPr>
          <w:spacing w:val="33"/>
        </w:rPr>
        <w:t xml:space="preserve"> </w:t>
      </w:r>
      <w:r>
        <w:t>colony,</w:t>
      </w:r>
      <w:r>
        <w:rPr>
          <w:spacing w:val="32"/>
        </w:rPr>
        <w:t xml:space="preserve"> </w:t>
      </w:r>
      <w:r>
        <w:t>the</w:t>
      </w:r>
      <w:r>
        <w:rPr>
          <w:spacing w:val="33"/>
        </w:rPr>
        <w:t xml:space="preserve"> </w:t>
      </w:r>
      <w:r>
        <w:t>VOC</w:t>
      </w:r>
      <w:r>
        <w:rPr>
          <w:spacing w:val="35"/>
        </w:rPr>
        <w:t xml:space="preserve"> </w:t>
      </w:r>
      <w:r>
        <w:t>was</w:t>
      </w:r>
      <w:r>
        <w:rPr>
          <w:spacing w:val="32"/>
        </w:rPr>
        <w:t xml:space="preserve"> </w:t>
      </w:r>
      <w:r>
        <w:t>not</w:t>
      </w:r>
      <w:r>
        <w:rPr>
          <w:spacing w:val="32"/>
        </w:rPr>
        <w:t xml:space="preserve"> </w:t>
      </w:r>
      <w:r>
        <w:t>only busy</w:t>
      </w:r>
      <w:r>
        <w:rPr>
          <w:spacing w:val="34"/>
        </w:rPr>
        <w:t xml:space="preserve"> </w:t>
      </w:r>
      <w:r>
        <w:t>organizing</w:t>
      </w:r>
      <w:r>
        <w:rPr>
          <w:spacing w:val="35"/>
        </w:rPr>
        <w:t xml:space="preserve"> </w:t>
      </w:r>
      <w:r>
        <w:t>a</w:t>
      </w:r>
      <w:r>
        <w:rPr>
          <w:spacing w:val="36"/>
        </w:rPr>
        <w:t xml:space="preserve"> </w:t>
      </w:r>
      <w:r>
        <w:t>system</w:t>
      </w:r>
      <w:r>
        <w:rPr>
          <w:spacing w:val="37"/>
        </w:rPr>
        <w:t xml:space="preserve"> </w:t>
      </w:r>
      <w:r>
        <w:t>of</w:t>
      </w:r>
      <w:r>
        <w:rPr>
          <w:spacing w:val="36"/>
        </w:rPr>
        <w:t xml:space="preserve"> </w:t>
      </w:r>
      <w:r>
        <w:t>power</w:t>
      </w:r>
      <w:r>
        <w:rPr>
          <w:spacing w:val="36"/>
        </w:rPr>
        <w:t xml:space="preserve"> </w:t>
      </w:r>
      <w:r>
        <w:t>control,</w:t>
      </w:r>
      <w:r>
        <w:rPr>
          <w:spacing w:val="35"/>
        </w:rPr>
        <w:t xml:space="preserve"> </w:t>
      </w:r>
      <w:r>
        <w:t>but</w:t>
      </w:r>
      <w:r>
        <w:rPr>
          <w:spacing w:val="35"/>
        </w:rPr>
        <w:t xml:space="preserve"> </w:t>
      </w:r>
      <w:r>
        <w:t>they</w:t>
      </w:r>
      <w:r>
        <w:rPr>
          <w:spacing w:val="35"/>
        </w:rPr>
        <w:t xml:space="preserve"> </w:t>
      </w:r>
      <w:r>
        <w:t>also</w:t>
      </w:r>
      <w:r>
        <w:rPr>
          <w:spacing w:val="34"/>
        </w:rPr>
        <w:t xml:space="preserve"> </w:t>
      </w:r>
      <w:r>
        <w:t>traded.</w:t>
      </w:r>
      <w:r>
        <w:rPr>
          <w:spacing w:val="35"/>
        </w:rPr>
        <w:t xml:space="preserve"> </w:t>
      </w:r>
      <w:r>
        <w:t>In</w:t>
      </w:r>
      <w:r>
        <w:rPr>
          <w:spacing w:val="34"/>
        </w:rPr>
        <w:t xml:space="preserve"> </w:t>
      </w:r>
      <w:r>
        <w:t>accordance</w:t>
      </w:r>
      <w:r>
        <w:rPr>
          <w:spacing w:val="33"/>
        </w:rPr>
        <w:t xml:space="preserve"> </w:t>
      </w:r>
      <w:r>
        <w:t>with</w:t>
      </w:r>
      <w:r>
        <w:rPr>
          <w:spacing w:val="34"/>
        </w:rPr>
        <w:t xml:space="preserve"> </w:t>
      </w:r>
      <w:r>
        <w:t>the</w:t>
      </w:r>
      <w:r>
        <w:rPr>
          <w:spacing w:val="36"/>
        </w:rPr>
        <w:t xml:space="preserve"> </w:t>
      </w:r>
      <w:r>
        <w:t xml:space="preserve">mechanism they wanted, the clove trade in Ternate and Ambon became their market monopoly. To strengthen its monopoly position, the VOC built a general base, forts, and military control over the clove production center area (Van </w:t>
      </w:r>
      <w:proofErr w:type="spellStart"/>
      <w:r>
        <w:t>Leur</w:t>
      </w:r>
      <w:proofErr w:type="spellEnd"/>
      <w:r>
        <w:t xml:space="preserve">, JC (1960: 152). To achieve this, </w:t>
      </w:r>
      <w:proofErr w:type="spellStart"/>
      <w:r>
        <w:t>Matelief</w:t>
      </w:r>
      <w:proofErr w:type="spellEnd"/>
      <w:r>
        <w:t xml:space="preserve"> and the Sultan of Ternate on May 26,</w:t>
      </w:r>
      <w:r>
        <w:rPr>
          <w:spacing w:val="80"/>
        </w:rPr>
        <w:t xml:space="preserve"> </w:t>
      </w:r>
      <w:r>
        <w:t>1607, made a political agreement (</w:t>
      </w:r>
      <w:proofErr w:type="spellStart"/>
      <w:r>
        <w:t>Natulaitta</w:t>
      </w:r>
      <w:proofErr w:type="spellEnd"/>
      <w:r>
        <w:t xml:space="preserve"> 1966: 38).</w:t>
      </w:r>
    </w:p>
    <w:p w:rsidR="00297712" w:rsidRDefault="000C1DA9" w:rsidP="00BC102B">
      <w:pPr>
        <w:pStyle w:val="BodyText"/>
        <w:spacing w:before="125" w:line="292" w:lineRule="auto"/>
        <w:ind w:right="137" w:firstLine="580"/>
      </w:pPr>
      <w:r>
        <w:rPr>
          <w:w w:val="105"/>
        </w:rPr>
        <w:t>In</w:t>
      </w:r>
      <w:r>
        <w:rPr>
          <w:spacing w:val="-11"/>
          <w:w w:val="105"/>
        </w:rPr>
        <w:t xml:space="preserve"> </w:t>
      </w:r>
      <w:r>
        <w:rPr>
          <w:w w:val="105"/>
        </w:rPr>
        <w:t>the</w:t>
      </w:r>
      <w:r>
        <w:rPr>
          <w:spacing w:val="-9"/>
          <w:w w:val="105"/>
        </w:rPr>
        <w:t xml:space="preserve"> </w:t>
      </w:r>
      <w:r>
        <w:rPr>
          <w:w w:val="105"/>
        </w:rPr>
        <w:t>first</w:t>
      </w:r>
      <w:r>
        <w:rPr>
          <w:spacing w:val="-10"/>
          <w:w w:val="105"/>
        </w:rPr>
        <w:t xml:space="preserve"> </w:t>
      </w:r>
      <w:r>
        <w:rPr>
          <w:w w:val="105"/>
        </w:rPr>
        <w:t>half</w:t>
      </w:r>
      <w:r>
        <w:rPr>
          <w:spacing w:val="-10"/>
          <w:w w:val="105"/>
        </w:rPr>
        <w:t xml:space="preserve"> </w:t>
      </w:r>
      <w:r>
        <w:rPr>
          <w:w w:val="105"/>
        </w:rPr>
        <w:t>of</w:t>
      </w:r>
      <w:r>
        <w:rPr>
          <w:spacing w:val="-9"/>
          <w:w w:val="105"/>
        </w:rPr>
        <w:t xml:space="preserve"> </w:t>
      </w:r>
      <w:r>
        <w:rPr>
          <w:w w:val="105"/>
        </w:rPr>
        <w:t>the</w:t>
      </w:r>
      <w:r>
        <w:rPr>
          <w:spacing w:val="-9"/>
          <w:w w:val="105"/>
        </w:rPr>
        <w:t xml:space="preserve"> </w:t>
      </w:r>
      <w:r>
        <w:rPr>
          <w:w w:val="105"/>
        </w:rPr>
        <w:t>17th</w:t>
      </w:r>
      <w:r>
        <w:rPr>
          <w:spacing w:val="-11"/>
          <w:w w:val="105"/>
        </w:rPr>
        <w:t xml:space="preserve"> </w:t>
      </w:r>
      <w:r>
        <w:rPr>
          <w:w w:val="105"/>
        </w:rPr>
        <w:t>century,</w:t>
      </w:r>
      <w:r>
        <w:rPr>
          <w:spacing w:val="-10"/>
          <w:w w:val="105"/>
        </w:rPr>
        <w:t xml:space="preserve"> </w:t>
      </w:r>
      <w:r>
        <w:rPr>
          <w:w w:val="105"/>
        </w:rPr>
        <w:t>the</w:t>
      </w:r>
      <w:r>
        <w:rPr>
          <w:spacing w:val="-9"/>
          <w:w w:val="105"/>
        </w:rPr>
        <w:t xml:space="preserve"> </w:t>
      </w:r>
      <w:r>
        <w:rPr>
          <w:w w:val="105"/>
        </w:rPr>
        <w:t>VOC</w:t>
      </w:r>
      <w:r>
        <w:rPr>
          <w:spacing w:val="-10"/>
          <w:w w:val="105"/>
        </w:rPr>
        <w:t xml:space="preserve"> </w:t>
      </w:r>
      <w:r>
        <w:rPr>
          <w:w w:val="105"/>
        </w:rPr>
        <w:t>succeeded</w:t>
      </w:r>
      <w:r>
        <w:rPr>
          <w:spacing w:val="-9"/>
          <w:w w:val="105"/>
        </w:rPr>
        <w:t xml:space="preserve"> </w:t>
      </w:r>
      <w:r>
        <w:rPr>
          <w:w w:val="105"/>
        </w:rPr>
        <w:t>in</w:t>
      </w:r>
      <w:r>
        <w:rPr>
          <w:spacing w:val="-11"/>
          <w:w w:val="105"/>
        </w:rPr>
        <w:t xml:space="preserve"> </w:t>
      </w:r>
      <w:r>
        <w:rPr>
          <w:w w:val="105"/>
        </w:rPr>
        <w:t>controlling</w:t>
      </w:r>
      <w:r>
        <w:rPr>
          <w:spacing w:val="-10"/>
          <w:w w:val="105"/>
        </w:rPr>
        <w:t xml:space="preserve"> </w:t>
      </w:r>
      <w:r>
        <w:rPr>
          <w:w w:val="105"/>
        </w:rPr>
        <w:t>and</w:t>
      </w:r>
      <w:r>
        <w:rPr>
          <w:spacing w:val="-9"/>
          <w:w w:val="105"/>
        </w:rPr>
        <w:t xml:space="preserve"> </w:t>
      </w:r>
      <w:r>
        <w:rPr>
          <w:w w:val="105"/>
        </w:rPr>
        <w:t>monopolizing</w:t>
      </w:r>
      <w:r>
        <w:rPr>
          <w:spacing w:val="-10"/>
          <w:w w:val="105"/>
        </w:rPr>
        <w:t xml:space="preserve"> </w:t>
      </w:r>
      <w:r>
        <w:rPr>
          <w:w w:val="105"/>
        </w:rPr>
        <w:t>the</w:t>
      </w:r>
      <w:r>
        <w:rPr>
          <w:spacing w:val="-9"/>
          <w:w w:val="105"/>
        </w:rPr>
        <w:t xml:space="preserve"> </w:t>
      </w:r>
      <w:r>
        <w:rPr>
          <w:w w:val="105"/>
        </w:rPr>
        <w:t>spice</w:t>
      </w:r>
      <w:r>
        <w:rPr>
          <w:spacing w:val="-9"/>
          <w:w w:val="105"/>
        </w:rPr>
        <w:t xml:space="preserve"> </w:t>
      </w:r>
      <w:r>
        <w:rPr>
          <w:w w:val="105"/>
        </w:rPr>
        <w:t xml:space="preserve">trade in Maluku. In the eyes of the VOC directors and other officials, monopoly was considered the best </w:t>
      </w:r>
      <w:r>
        <w:t>system</w:t>
      </w:r>
      <w:r>
        <w:rPr>
          <w:spacing w:val="4"/>
        </w:rPr>
        <w:t xml:space="preserve"> </w:t>
      </w:r>
      <w:r>
        <w:t>for</w:t>
      </w:r>
      <w:r>
        <w:rPr>
          <w:spacing w:val="5"/>
        </w:rPr>
        <w:t xml:space="preserve"> </w:t>
      </w:r>
      <w:r>
        <w:t>earning</w:t>
      </w:r>
      <w:r>
        <w:rPr>
          <w:spacing w:val="4"/>
        </w:rPr>
        <w:t xml:space="preserve"> </w:t>
      </w:r>
      <w:r>
        <w:t>income</w:t>
      </w:r>
      <w:r>
        <w:rPr>
          <w:spacing w:val="6"/>
        </w:rPr>
        <w:t xml:space="preserve"> </w:t>
      </w:r>
      <w:r>
        <w:t>through</w:t>
      </w:r>
      <w:r>
        <w:rPr>
          <w:spacing w:val="3"/>
        </w:rPr>
        <w:t xml:space="preserve"> </w:t>
      </w:r>
      <w:r>
        <w:t>the</w:t>
      </w:r>
      <w:r>
        <w:rPr>
          <w:spacing w:val="5"/>
        </w:rPr>
        <w:t xml:space="preserve"> </w:t>
      </w:r>
      <w:r>
        <w:t>spice</w:t>
      </w:r>
      <w:r>
        <w:rPr>
          <w:spacing w:val="6"/>
        </w:rPr>
        <w:t xml:space="preserve"> </w:t>
      </w:r>
      <w:r>
        <w:t>trade</w:t>
      </w:r>
      <w:r>
        <w:rPr>
          <w:spacing w:val="5"/>
        </w:rPr>
        <w:t xml:space="preserve"> </w:t>
      </w:r>
      <w:r>
        <w:t>in</w:t>
      </w:r>
      <w:r>
        <w:rPr>
          <w:spacing w:val="7"/>
        </w:rPr>
        <w:t xml:space="preserve"> </w:t>
      </w:r>
      <w:r>
        <w:t>the</w:t>
      </w:r>
      <w:r>
        <w:rPr>
          <w:spacing w:val="5"/>
        </w:rPr>
        <w:t xml:space="preserve"> </w:t>
      </w:r>
      <w:r>
        <w:t>long</w:t>
      </w:r>
      <w:r>
        <w:rPr>
          <w:spacing w:val="4"/>
        </w:rPr>
        <w:t xml:space="preserve"> </w:t>
      </w:r>
      <w:r>
        <w:t>term.</w:t>
      </w:r>
      <w:r>
        <w:rPr>
          <w:spacing w:val="6"/>
        </w:rPr>
        <w:t xml:space="preserve"> </w:t>
      </w:r>
      <w:r>
        <w:t>Thanks</w:t>
      </w:r>
      <w:r>
        <w:rPr>
          <w:spacing w:val="4"/>
        </w:rPr>
        <w:t xml:space="preserve"> </w:t>
      </w:r>
      <w:r>
        <w:t>to</w:t>
      </w:r>
      <w:r>
        <w:rPr>
          <w:spacing w:val="4"/>
        </w:rPr>
        <w:t xml:space="preserve"> </w:t>
      </w:r>
      <w:r>
        <w:t>the</w:t>
      </w:r>
      <w:r>
        <w:rPr>
          <w:spacing w:val="5"/>
        </w:rPr>
        <w:t xml:space="preserve"> </w:t>
      </w:r>
      <w:r>
        <w:t>three-pronged</w:t>
      </w:r>
      <w:r>
        <w:rPr>
          <w:spacing w:val="6"/>
        </w:rPr>
        <w:t xml:space="preserve"> </w:t>
      </w:r>
      <w:r>
        <w:rPr>
          <w:spacing w:val="-2"/>
        </w:rPr>
        <w:t>policy,</w:t>
      </w:r>
    </w:p>
    <w:p w:rsidR="00297712" w:rsidRDefault="00297712">
      <w:pPr>
        <w:spacing w:line="292" w:lineRule="auto"/>
        <w:sectPr w:rsidR="00297712">
          <w:pgSz w:w="11910" w:h="16840"/>
          <w:pgMar w:top="1340" w:right="1300" w:bottom="960" w:left="1300" w:header="0" w:footer="778" w:gutter="0"/>
          <w:cols w:space="720"/>
        </w:sectPr>
      </w:pPr>
    </w:p>
    <w:p w:rsidR="00BC102B" w:rsidRDefault="000C1DA9">
      <w:pPr>
        <w:pStyle w:val="BodyText"/>
        <w:spacing w:before="83" w:line="292" w:lineRule="auto"/>
        <w:ind w:right="135"/>
        <w:rPr>
          <w:spacing w:val="31"/>
        </w:rPr>
      </w:pPr>
      <w:r>
        <w:lastRenderedPageBreak/>
        <w:t>the</w:t>
      </w:r>
      <w:r>
        <w:rPr>
          <w:spacing w:val="40"/>
        </w:rPr>
        <w:t xml:space="preserve"> </w:t>
      </w:r>
      <w:r>
        <w:t>VOC</w:t>
      </w:r>
      <w:r>
        <w:rPr>
          <w:spacing w:val="40"/>
        </w:rPr>
        <w:t xml:space="preserve"> </w:t>
      </w:r>
      <w:r>
        <w:t>succeeded</w:t>
      </w:r>
      <w:r>
        <w:rPr>
          <w:spacing w:val="40"/>
        </w:rPr>
        <w:t xml:space="preserve"> </w:t>
      </w:r>
      <w:r>
        <w:t>in</w:t>
      </w:r>
      <w:r>
        <w:rPr>
          <w:spacing w:val="40"/>
        </w:rPr>
        <w:t xml:space="preserve"> </w:t>
      </w:r>
      <w:r>
        <w:t>maintaining</w:t>
      </w:r>
      <w:r>
        <w:rPr>
          <w:spacing w:val="40"/>
        </w:rPr>
        <w:t xml:space="preserve"> </w:t>
      </w:r>
      <w:r>
        <w:t>its</w:t>
      </w:r>
      <w:r>
        <w:rPr>
          <w:spacing w:val="40"/>
        </w:rPr>
        <w:t xml:space="preserve"> </w:t>
      </w:r>
      <w:r>
        <w:t>monopoly</w:t>
      </w:r>
      <w:r>
        <w:rPr>
          <w:spacing w:val="40"/>
        </w:rPr>
        <w:t xml:space="preserve"> </w:t>
      </w:r>
      <w:r>
        <w:t>until</w:t>
      </w:r>
      <w:r>
        <w:rPr>
          <w:spacing w:val="40"/>
        </w:rPr>
        <w:t xml:space="preserve"> </w:t>
      </w:r>
      <w:r>
        <w:t>the</w:t>
      </w:r>
      <w:r>
        <w:rPr>
          <w:spacing w:val="40"/>
        </w:rPr>
        <w:t xml:space="preserve"> </w:t>
      </w:r>
      <w:r>
        <w:t>end</w:t>
      </w:r>
      <w:r>
        <w:rPr>
          <w:spacing w:val="40"/>
        </w:rPr>
        <w:t xml:space="preserve"> </w:t>
      </w:r>
      <w:r>
        <w:t>of</w:t>
      </w:r>
      <w:r>
        <w:rPr>
          <w:spacing w:val="40"/>
        </w:rPr>
        <w:t xml:space="preserve"> </w:t>
      </w:r>
      <w:r>
        <w:t>its</w:t>
      </w:r>
      <w:r>
        <w:rPr>
          <w:spacing w:val="40"/>
        </w:rPr>
        <w:t xml:space="preserve"> </w:t>
      </w:r>
      <w:r>
        <w:t>existence.</w:t>
      </w:r>
      <w:r>
        <w:rPr>
          <w:spacing w:val="40"/>
        </w:rPr>
        <w:t xml:space="preserve"> </w:t>
      </w:r>
      <w:r>
        <w:t>Direct</w:t>
      </w:r>
      <w:r>
        <w:rPr>
          <w:spacing w:val="40"/>
        </w:rPr>
        <w:t xml:space="preserve"> </w:t>
      </w:r>
      <w:r>
        <w:t>and</w:t>
      </w:r>
      <w:r>
        <w:rPr>
          <w:spacing w:val="40"/>
        </w:rPr>
        <w:t xml:space="preserve"> </w:t>
      </w:r>
      <w:r>
        <w:t>unlimited sales from the company's warehouses at fixed prices prevented speculation and price increases in the Dutch Republic. Because of the dominant position that the Dutch tried to achieve in the scope of production areas, the VOC could prevent smuggling and fully control the trade of cloves, nutmeg, and</w:t>
      </w:r>
      <w:r>
        <w:rPr>
          <w:spacing w:val="40"/>
        </w:rPr>
        <w:t xml:space="preserve"> </w:t>
      </w:r>
      <w:r>
        <w:t>mace</w:t>
      </w:r>
      <w:r>
        <w:rPr>
          <w:spacing w:val="9"/>
        </w:rPr>
        <w:t xml:space="preserve"> </w:t>
      </w:r>
      <w:r>
        <w:t>in Asia</w:t>
      </w:r>
      <w:r>
        <w:rPr>
          <w:spacing w:val="10"/>
        </w:rPr>
        <w:t xml:space="preserve"> </w:t>
      </w:r>
      <w:r>
        <w:t>and</w:t>
      </w:r>
      <w:r>
        <w:rPr>
          <w:spacing w:val="9"/>
        </w:rPr>
        <w:t xml:space="preserve"> </w:t>
      </w:r>
      <w:r>
        <w:t>Europe</w:t>
      </w:r>
      <w:r>
        <w:rPr>
          <w:spacing w:val="9"/>
        </w:rPr>
        <w:t xml:space="preserve"> </w:t>
      </w:r>
      <w:r>
        <w:t>(</w:t>
      </w:r>
      <w:proofErr w:type="spellStart"/>
      <w:r>
        <w:t>Natulaitta</w:t>
      </w:r>
      <w:proofErr w:type="spellEnd"/>
      <w:r>
        <w:rPr>
          <w:spacing w:val="10"/>
        </w:rPr>
        <w:t xml:space="preserve"> </w:t>
      </w:r>
      <w:r>
        <w:t>1966:</w:t>
      </w:r>
      <w:r>
        <w:rPr>
          <w:spacing w:val="9"/>
        </w:rPr>
        <w:t xml:space="preserve"> </w:t>
      </w:r>
      <w:r>
        <w:t>36).</w:t>
      </w:r>
      <w:r>
        <w:rPr>
          <w:spacing w:val="9"/>
        </w:rPr>
        <w:t xml:space="preserve"> </w:t>
      </w:r>
      <w:r>
        <w:t>The</w:t>
      </w:r>
      <w:r>
        <w:rPr>
          <w:spacing w:val="9"/>
        </w:rPr>
        <w:t xml:space="preserve"> </w:t>
      </w:r>
      <w:r>
        <w:t>trade</w:t>
      </w:r>
      <w:r>
        <w:rPr>
          <w:spacing w:val="9"/>
        </w:rPr>
        <w:t xml:space="preserve"> </w:t>
      </w:r>
      <w:r>
        <w:t>pattern carried</w:t>
      </w:r>
      <w:r>
        <w:rPr>
          <w:spacing w:val="10"/>
        </w:rPr>
        <w:t xml:space="preserve"> </w:t>
      </w:r>
      <w:r>
        <w:t>out by the</w:t>
      </w:r>
      <w:r>
        <w:rPr>
          <w:spacing w:val="9"/>
        </w:rPr>
        <w:t xml:space="preserve"> </w:t>
      </w:r>
      <w:r>
        <w:t>VOC</w:t>
      </w:r>
      <w:r>
        <w:rPr>
          <w:spacing w:val="9"/>
        </w:rPr>
        <w:t xml:space="preserve"> </w:t>
      </w:r>
      <w:r>
        <w:t>in Ternate</w:t>
      </w:r>
      <w:r>
        <w:rPr>
          <w:spacing w:val="9"/>
        </w:rPr>
        <w:t xml:space="preserve"> </w:t>
      </w:r>
      <w:r>
        <w:t>was a form of exploitation under the colonial power mechanism created through war and political</w:t>
      </w:r>
      <w:r>
        <w:rPr>
          <w:spacing w:val="80"/>
        </w:rPr>
        <w:t xml:space="preserve"> </w:t>
      </w:r>
      <w:r>
        <w:t xml:space="preserve">agreements or called </w:t>
      </w:r>
      <w:proofErr w:type="spellStart"/>
      <w:r>
        <w:t>beaurocratic</w:t>
      </w:r>
      <w:proofErr w:type="spellEnd"/>
      <w:r>
        <w:t xml:space="preserve"> and armed trade (trading based on bureaucracy and the army). Its</w:t>
      </w:r>
      <w:r>
        <w:rPr>
          <w:spacing w:val="40"/>
        </w:rPr>
        <w:t xml:space="preserve"> </w:t>
      </w:r>
      <w:r>
        <w:t xml:space="preserve">form was forts with their employees and soldiers as well as an active correspondence and long and complete reports between various officials in the regions and the center in Batavia. The areas controlled by the VOC for its trade interests were coordinated by a </w:t>
      </w:r>
      <w:proofErr w:type="spellStart"/>
      <w:r>
        <w:t>goeverneur</w:t>
      </w:r>
      <w:proofErr w:type="spellEnd"/>
      <w:r>
        <w:t>, while in other areas that did not</w:t>
      </w:r>
      <w:r>
        <w:rPr>
          <w:spacing w:val="80"/>
        </w:rPr>
        <w:t xml:space="preserve"> </w:t>
      </w:r>
      <w:r>
        <w:t xml:space="preserve">have political ties, an </w:t>
      </w:r>
      <w:proofErr w:type="spellStart"/>
      <w:r>
        <w:t>opperhoofd</w:t>
      </w:r>
      <w:proofErr w:type="spellEnd"/>
      <w:r>
        <w:t xml:space="preserve"> (chief) or a</w:t>
      </w:r>
      <w:r>
        <w:rPr>
          <w:spacing w:val="29"/>
        </w:rPr>
        <w:t xml:space="preserve"> </w:t>
      </w:r>
      <w:proofErr w:type="spellStart"/>
      <w:r>
        <w:t>gezaghebber</w:t>
      </w:r>
      <w:proofErr w:type="spellEnd"/>
      <w:r>
        <w:t xml:space="preserve"> (ruler)</w:t>
      </w:r>
      <w:r>
        <w:rPr>
          <w:spacing w:val="29"/>
        </w:rPr>
        <w:t xml:space="preserve"> </w:t>
      </w:r>
      <w:r>
        <w:t>was placed (</w:t>
      </w:r>
      <w:proofErr w:type="spellStart"/>
      <w:r>
        <w:t>Notosusanto</w:t>
      </w:r>
      <w:proofErr w:type="spellEnd"/>
      <w:r>
        <w:t>, N (2008:</w:t>
      </w:r>
      <w:r>
        <w:rPr>
          <w:spacing w:val="40"/>
        </w:rPr>
        <w:t xml:space="preserve"> </w:t>
      </w:r>
      <w:r>
        <w:t>30). In the VOC system, Ternate Island functioned as a local trade center in Maluku. This provided a prominent function in two ways. In addition to functioning as a local trade center, Ternate also became</w:t>
      </w:r>
      <w:r>
        <w:rPr>
          <w:spacing w:val="40"/>
        </w:rPr>
        <w:t xml:space="preserve"> </w:t>
      </w:r>
      <w:r>
        <w:t>the</w:t>
      </w:r>
      <w:r>
        <w:rPr>
          <w:spacing w:val="31"/>
        </w:rPr>
        <w:t xml:space="preserve"> </w:t>
      </w:r>
      <w:r>
        <w:t>center</w:t>
      </w:r>
      <w:r>
        <w:rPr>
          <w:spacing w:val="31"/>
        </w:rPr>
        <w:t xml:space="preserve"> </w:t>
      </w:r>
      <w:r>
        <w:t>of</w:t>
      </w:r>
      <w:r>
        <w:rPr>
          <w:spacing w:val="31"/>
        </w:rPr>
        <w:t xml:space="preserve"> </w:t>
      </w:r>
      <w:r>
        <w:t>political</w:t>
      </w:r>
      <w:r>
        <w:rPr>
          <w:spacing w:val="30"/>
        </w:rPr>
        <w:t xml:space="preserve"> </w:t>
      </w:r>
      <w:r>
        <w:t>and</w:t>
      </w:r>
      <w:r>
        <w:rPr>
          <w:spacing w:val="34"/>
        </w:rPr>
        <w:t xml:space="preserve"> </w:t>
      </w:r>
      <w:r>
        <w:t>military</w:t>
      </w:r>
      <w:r>
        <w:rPr>
          <w:spacing w:val="31"/>
        </w:rPr>
        <w:t xml:space="preserve"> </w:t>
      </w:r>
      <w:r>
        <w:t>power</w:t>
      </w:r>
      <w:r>
        <w:rPr>
          <w:spacing w:val="35"/>
        </w:rPr>
        <w:t xml:space="preserve"> </w:t>
      </w:r>
      <w:r>
        <w:t>of</w:t>
      </w:r>
      <w:r>
        <w:rPr>
          <w:spacing w:val="31"/>
        </w:rPr>
        <w:t xml:space="preserve"> </w:t>
      </w:r>
      <w:r>
        <w:t>the</w:t>
      </w:r>
      <w:r>
        <w:rPr>
          <w:spacing w:val="31"/>
        </w:rPr>
        <w:t xml:space="preserve"> </w:t>
      </w:r>
      <w:r>
        <w:t>VOC.</w:t>
      </w:r>
      <w:r>
        <w:rPr>
          <w:spacing w:val="31"/>
        </w:rPr>
        <w:t xml:space="preserve"> </w:t>
      </w:r>
    </w:p>
    <w:p w:rsidR="00297712" w:rsidRDefault="000C1DA9" w:rsidP="00BC102B">
      <w:pPr>
        <w:pStyle w:val="BodyText"/>
        <w:spacing w:before="83" w:line="292" w:lineRule="auto"/>
        <w:ind w:right="135" w:firstLine="580"/>
      </w:pPr>
      <w:r>
        <w:t>The</w:t>
      </w:r>
      <w:r>
        <w:rPr>
          <w:spacing w:val="31"/>
        </w:rPr>
        <w:t xml:space="preserve"> </w:t>
      </w:r>
      <w:r>
        <w:t>local</w:t>
      </w:r>
      <w:r>
        <w:rPr>
          <w:spacing w:val="30"/>
        </w:rPr>
        <w:t xml:space="preserve"> </w:t>
      </w:r>
      <w:r>
        <w:t>trade</w:t>
      </w:r>
      <w:r>
        <w:rPr>
          <w:spacing w:val="31"/>
        </w:rPr>
        <w:t xml:space="preserve"> </w:t>
      </w:r>
      <w:r>
        <w:t>center</w:t>
      </w:r>
      <w:r>
        <w:rPr>
          <w:spacing w:val="31"/>
        </w:rPr>
        <w:t xml:space="preserve"> </w:t>
      </w:r>
      <w:r>
        <w:t>in</w:t>
      </w:r>
      <w:r>
        <w:rPr>
          <w:spacing w:val="33"/>
        </w:rPr>
        <w:t xml:space="preserve"> </w:t>
      </w:r>
      <w:r>
        <w:t>Ternate,</w:t>
      </w:r>
      <w:r>
        <w:rPr>
          <w:spacing w:val="31"/>
        </w:rPr>
        <w:t xml:space="preserve"> </w:t>
      </w:r>
      <w:r>
        <w:t>especially</w:t>
      </w:r>
      <w:r>
        <w:rPr>
          <w:spacing w:val="30"/>
        </w:rPr>
        <w:t xml:space="preserve"> </w:t>
      </w:r>
      <w:r>
        <w:t>in the VOC-controlled area, a market was built. This only market was called by the residents as "</w:t>
      </w:r>
      <w:proofErr w:type="spellStart"/>
      <w:r>
        <w:t>Pasar</w:t>
      </w:r>
      <w:proofErr w:type="spellEnd"/>
      <w:r>
        <w:t xml:space="preserve"> </w:t>
      </w:r>
      <w:proofErr w:type="spellStart"/>
      <w:r>
        <w:t>Kompeni</w:t>
      </w:r>
      <w:proofErr w:type="spellEnd"/>
      <w:r>
        <w:t>".</w:t>
      </w:r>
      <w:r>
        <w:rPr>
          <w:spacing w:val="40"/>
        </w:rPr>
        <w:t xml:space="preserve"> </w:t>
      </w:r>
      <w:r>
        <w:t>After</w:t>
      </w:r>
      <w:r>
        <w:rPr>
          <w:spacing w:val="40"/>
        </w:rPr>
        <w:t xml:space="preserve"> </w:t>
      </w:r>
      <w:r>
        <w:t>Governor</w:t>
      </w:r>
      <w:r>
        <w:rPr>
          <w:spacing w:val="40"/>
        </w:rPr>
        <w:t xml:space="preserve"> </w:t>
      </w:r>
      <w:r>
        <w:t>General</w:t>
      </w:r>
      <w:r>
        <w:rPr>
          <w:spacing w:val="40"/>
        </w:rPr>
        <w:t xml:space="preserve"> </w:t>
      </w:r>
      <w:proofErr w:type="gramStart"/>
      <w:r>
        <w:t>an</w:t>
      </w:r>
      <w:proofErr w:type="gramEnd"/>
      <w:r>
        <w:rPr>
          <w:spacing w:val="40"/>
        </w:rPr>
        <w:t xml:space="preserve"> </w:t>
      </w:r>
      <w:proofErr w:type="spellStart"/>
      <w:r>
        <w:t>Pieterszoon</w:t>
      </w:r>
      <w:proofErr w:type="spellEnd"/>
      <w:r>
        <w:rPr>
          <w:spacing w:val="40"/>
        </w:rPr>
        <w:t xml:space="preserve"> </w:t>
      </w:r>
      <w:r>
        <w:t>Coen</w:t>
      </w:r>
      <w:r>
        <w:rPr>
          <w:spacing w:val="40"/>
        </w:rPr>
        <w:t xml:space="preserve"> </w:t>
      </w:r>
      <w:r>
        <w:t>moved</w:t>
      </w:r>
      <w:r>
        <w:rPr>
          <w:spacing w:val="40"/>
        </w:rPr>
        <w:t xml:space="preserve"> </w:t>
      </w:r>
      <w:r>
        <w:t>the</w:t>
      </w:r>
      <w:r>
        <w:rPr>
          <w:spacing w:val="40"/>
        </w:rPr>
        <w:t xml:space="preserve"> </w:t>
      </w:r>
      <w:r>
        <w:t>VOC</w:t>
      </w:r>
      <w:r>
        <w:rPr>
          <w:spacing w:val="40"/>
        </w:rPr>
        <w:t xml:space="preserve"> </w:t>
      </w:r>
      <w:r>
        <w:t>government</w:t>
      </w:r>
      <w:r>
        <w:rPr>
          <w:spacing w:val="40"/>
        </w:rPr>
        <w:t xml:space="preserve"> </w:t>
      </w:r>
      <w:r>
        <w:t>center</w:t>
      </w:r>
      <w:r>
        <w:rPr>
          <w:spacing w:val="40"/>
        </w:rPr>
        <w:t xml:space="preserve"> </w:t>
      </w:r>
      <w:r>
        <w:t>from Ternate to Batavia in 1620, because Batavia was considered more strategic and had potential in developing the VOC's trade business. The VOC period from 1602 to 1799 was not only a period of colonization,</w:t>
      </w:r>
      <w:r>
        <w:rPr>
          <w:spacing w:val="40"/>
        </w:rPr>
        <w:t xml:space="preserve"> </w:t>
      </w:r>
      <w:r>
        <w:t>but</w:t>
      </w:r>
      <w:r>
        <w:rPr>
          <w:spacing w:val="40"/>
        </w:rPr>
        <w:t xml:space="preserve"> </w:t>
      </w:r>
      <w:r>
        <w:t>also</w:t>
      </w:r>
      <w:r>
        <w:rPr>
          <w:spacing w:val="40"/>
        </w:rPr>
        <w:t xml:space="preserve"> </w:t>
      </w:r>
      <w:r>
        <w:t>capitalism.</w:t>
      </w:r>
      <w:r>
        <w:rPr>
          <w:spacing w:val="40"/>
        </w:rPr>
        <w:t xml:space="preserve"> </w:t>
      </w:r>
      <w:r>
        <w:t>This</w:t>
      </w:r>
      <w:r>
        <w:rPr>
          <w:spacing w:val="40"/>
        </w:rPr>
        <w:t xml:space="preserve"> </w:t>
      </w:r>
      <w:r>
        <w:t>was</w:t>
      </w:r>
      <w:r>
        <w:rPr>
          <w:spacing w:val="40"/>
        </w:rPr>
        <w:t xml:space="preserve"> </w:t>
      </w:r>
      <w:r>
        <w:t>because</w:t>
      </w:r>
      <w:r>
        <w:rPr>
          <w:spacing w:val="40"/>
        </w:rPr>
        <w:t xml:space="preserve"> </w:t>
      </w:r>
      <w:r>
        <w:t>the</w:t>
      </w:r>
      <w:r>
        <w:rPr>
          <w:spacing w:val="40"/>
        </w:rPr>
        <w:t xml:space="preserve"> </w:t>
      </w:r>
      <w:r>
        <w:t>ruling</w:t>
      </w:r>
      <w:r>
        <w:rPr>
          <w:spacing w:val="40"/>
        </w:rPr>
        <w:t xml:space="preserve"> </w:t>
      </w:r>
      <w:r>
        <w:t>was</w:t>
      </w:r>
      <w:r>
        <w:rPr>
          <w:spacing w:val="40"/>
        </w:rPr>
        <w:t xml:space="preserve"> </w:t>
      </w:r>
      <w:r>
        <w:t>VOC</w:t>
      </w:r>
      <w:r>
        <w:rPr>
          <w:spacing w:val="40"/>
        </w:rPr>
        <w:t xml:space="preserve"> </w:t>
      </w:r>
      <w:r>
        <w:t>capital</w:t>
      </w:r>
      <w:r>
        <w:rPr>
          <w:spacing w:val="40"/>
        </w:rPr>
        <w:t xml:space="preserve"> </w:t>
      </w:r>
      <w:r>
        <w:t>which</w:t>
      </w:r>
      <w:r>
        <w:rPr>
          <w:spacing w:val="40"/>
        </w:rPr>
        <w:t xml:space="preserve"> </w:t>
      </w:r>
      <w:r>
        <w:t>had</w:t>
      </w:r>
      <w:r>
        <w:rPr>
          <w:spacing w:val="40"/>
        </w:rPr>
        <w:t xml:space="preserve"> </w:t>
      </w:r>
      <w:r>
        <w:t>a</w:t>
      </w:r>
      <w:r>
        <w:rPr>
          <w:spacing w:val="40"/>
        </w:rPr>
        <w:t xml:space="preserve"> </w:t>
      </w:r>
      <w:r>
        <w:t>trade mission and</w:t>
      </w:r>
      <w:r>
        <w:rPr>
          <w:spacing w:val="27"/>
        </w:rPr>
        <w:t xml:space="preserve"> </w:t>
      </w:r>
      <w:r>
        <w:t>the</w:t>
      </w:r>
      <w:r>
        <w:rPr>
          <w:spacing w:val="27"/>
        </w:rPr>
        <w:t xml:space="preserve"> </w:t>
      </w:r>
      <w:r>
        <w:t>ambition to control the</w:t>
      </w:r>
      <w:r>
        <w:rPr>
          <w:spacing w:val="27"/>
        </w:rPr>
        <w:t xml:space="preserve"> </w:t>
      </w:r>
      <w:r>
        <w:t>world</w:t>
      </w:r>
      <w:r>
        <w:rPr>
          <w:spacing w:val="27"/>
        </w:rPr>
        <w:t xml:space="preserve"> </w:t>
      </w:r>
      <w:r>
        <w:t>economy.</w:t>
      </w:r>
      <w:r>
        <w:rPr>
          <w:spacing w:val="27"/>
        </w:rPr>
        <w:t xml:space="preserve"> </w:t>
      </w:r>
      <w:r>
        <w:t>However,</w:t>
      </w:r>
      <w:r>
        <w:rPr>
          <w:spacing w:val="27"/>
        </w:rPr>
        <w:t xml:space="preserve"> </w:t>
      </w:r>
      <w:r>
        <w:t>the</w:t>
      </w:r>
      <w:r>
        <w:rPr>
          <w:spacing w:val="27"/>
        </w:rPr>
        <w:t xml:space="preserve"> </w:t>
      </w:r>
      <w:r>
        <w:t>VOC eventually went bankrupt and was dissolved on December 31, 1799. After the dissolution of the VOC, Ternate was then formed a Residency. The formation</w:t>
      </w:r>
      <w:r>
        <w:rPr>
          <w:spacing w:val="37"/>
        </w:rPr>
        <w:t xml:space="preserve"> </w:t>
      </w:r>
      <w:r>
        <w:t>of</w:t>
      </w:r>
      <w:r>
        <w:rPr>
          <w:spacing w:val="36"/>
        </w:rPr>
        <w:t xml:space="preserve"> </w:t>
      </w:r>
      <w:r>
        <w:t>the</w:t>
      </w:r>
      <w:r>
        <w:rPr>
          <w:spacing w:val="36"/>
        </w:rPr>
        <w:t xml:space="preserve"> </w:t>
      </w:r>
      <w:r>
        <w:t>Ternate</w:t>
      </w:r>
      <w:r>
        <w:rPr>
          <w:spacing w:val="39"/>
        </w:rPr>
        <w:t xml:space="preserve"> </w:t>
      </w:r>
      <w:r>
        <w:t>Residency</w:t>
      </w:r>
      <w:r>
        <w:rPr>
          <w:spacing w:val="39"/>
        </w:rPr>
        <w:t xml:space="preserve"> </w:t>
      </w:r>
      <w:r>
        <w:t>was when the</w:t>
      </w:r>
      <w:r>
        <w:rPr>
          <w:spacing w:val="36"/>
        </w:rPr>
        <w:t xml:space="preserve"> </w:t>
      </w:r>
      <w:r>
        <w:t>London Convention was</w:t>
      </w:r>
      <w:r>
        <w:rPr>
          <w:spacing w:val="37"/>
        </w:rPr>
        <w:t xml:space="preserve"> </w:t>
      </w:r>
      <w:r>
        <w:t>signed</w:t>
      </w:r>
      <w:r>
        <w:rPr>
          <w:spacing w:val="36"/>
        </w:rPr>
        <w:t xml:space="preserve"> </w:t>
      </w:r>
      <w:r>
        <w:t>in 1814 between the British and Dutch, which agreed to return the Dutch East Indies, or the Nusantara region. That was when the British left the Maluku region in 1817 and at the same time the Maluku Government (</w:t>
      </w:r>
      <w:proofErr w:type="spellStart"/>
      <w:r>
        <w:t>Gouvernemen</w:t>
      </w:r>
      <w:proofErr w:type="spellEnd"/>
      <w:r>
        <w:t xml:space="preserve"> der </w:t>
      </w:r>
      <w:proofErr w:type="spellStart"/>
      <w:r>
        <w:t>Malukken</w:t>
      </w:r>
      <w:proofErr w:type="spellEnd"/>
      <w:r>
        <w:t>) was formed in Ambon which was in charge of three Residencies, namely the Manado, Ternate, and Banda Residencies (</w:t>
      </w:r>
      <w:proofErr w:type="spellStart"/>
      <w:r>
        <w:t>Lapian</w:t>
      </w:r>
      <w:proofErr w:type="spellEnd"/>
      <w:r>
        <w:t xml:space="preserve"> 1980: 2). After the formation</w:t>
      </w:r>
      <w:r>
        <w:rPr>
          <w:spacing w:val="80"/>
        </w:rPr>
        <w:t xml:space="preserve"> </w:t>
      </w:r>
      <w:r>
        <w:t>of</w:t>
      </w:r>
      <w:r>
        <w:rPr>
          <w:spacing w:val="25"/>
        </w:rPr>
        <w:t xml:space="preserve"> </w:t>
      </w:r>
      <w:r>
        <w:t>the</w:t>
      </w:r>
      <w:r>
        <w:rPr>
          <w:spacing w:val="25"/>
        </w:rPr>
        <w:t xml:space="preserve"> </w:t>
      </w:r>
      <w:r>
        <w:t>Ternate</w:t>
      </w:r>
      <w:r>
        <w:rPr>
          <w:spacing w:val="28"/>
        </w:rPr>
        <w:t xml:space="preserve"> </w:t>
      </w:r>
      <w:r>
        <w:t>Residency</w:t>
      </w:r>
      <w:r>
        <w:rPr>
          <w:spacing w:val="24"/>
        </w:rPr>
        <w:t xml:space="preserve"> </w:t>
      </w:r>
      <w:r>
        <w:t>in</w:t>
      </w:r>
      <w:r>
        <w:rPr>
          <w:spacing w:val="26"/>
        </w:rPr>
        <w:t xml:space="preserve"> </w:t>
      </w:r>
      <w:r>
        <w:t>1866</w:t>
      </w:r>
      <w:r>
        <w:rPr>
          <w:spacing w:val="22"/>
        </w:rPr>
        <w:t xml:space="preserve"> </w:t>
      </w:r>
      <w:r>
        <w:t>as</w:t>
      </w:r>
      <w:r>
        <w:rPr>
          <w:spacing w:val="24"/>
        </w:rPr>
        <w:t xml:space="preserve"> </w:t>
      </w:r>
      <w:r>
        <w:t>an</w:t>
      </w:r>
      <w:r>
        <w:rPr>
          <w:spacing w:val="24"/>
        </w:rPr>
        <w:t xml:space="preserve"> </w:t>
      </w:r>
      <w:r>
        <w:t>autonomous</w:t>
      </w:r>
      <w:r>
        <w:rPr>
          <w:spacing w:val="24"/>
        </w:rPr>
        <w:t xml:space="preserve"> </w:t>
      </w:r>
      <w:r>
        <w:t>region,</w:t>
      </w:r>
      <w:r>
        <w:rPr>
          <w:spacing w:val="25"/>
        </w:rPr>
        <w:t xml:space="preserve"> </w:t>
      </w:r>
      <w:r>
        <w:t>a</w:t>
      </w:r>
      <w:r>
        <w:rPr>
          <w:spacing w:val="26"/>
        </w:rPr>
        <w:t xml:space="preserve"> </w:t>
      </w:r>
      <w:r>
        <w:t>government</w:t>
      </w:r>
      <w:r>
        <w:rPr>
          <w:spacing w:val="25"/>
        </w:rPr>
        <w:t xml:space="preserve"> </w:t>
      </w:r>
      <w:r>
        <w:t>apparatus</w:t>
      </w:r>
      <w:r>
        <w:rPr>
          <w:spacing w:val="24"/>
        </w:rPr>
        <w:t xml:space="preserve"> </w:t>
      </w:r>
      <w:r>
        <w:t>was</w:t>
      </w:r>
      <w:r>
        <w:rPr>
          <w:spacing w:val="24"/>
        </w:rPr>
        <w:t xml:space="preserve"> </w:t>
      </w:r>
      <w:r>
        <w:t>also</w:t>
      </w:r>
      <w:r>
        <w:rPr>
          <w:spacing w:val="24"/>
        </w:rPr>
        <w:t xml:space="preserve"> </w:t>
      </w:r>
      <w:r>
        <w:t xml:space="preserve">formed at the </w:t>
      </w:r>
      <w:proofErr w:type="spellStart"/>
      <w:r>
        <w:t>Afdeeling</w:t>
      </w:r>
      <w:proofErr w:type="spellEnd"/>
      <w:r>
        <w:t xml:space="preserve"> regional level. The Ternate Residency</w:t>
      </w:r>
      <w:r>
        <w:rPr>
          <w:spacing w:val="31"/>
        </w:rPr>
        <w:t xml:space="preserve"> </w:t>
      </w:r>
      <w:r>
        <w:t>area consisted of an archipelago, which at that</w:t>
      </w:r>
      <w:r>
        <w:rPr>
          <w:spacing w:val="80"/>
        </w:rPr>
        <w:t xml:space="preserve"> </w:t>
      </w:r>
      <w:r>
        <w:t xml:space="preserve">time included Ternate, </w:t>
      </w:r>
      <w:proofErr w:type="spellStart"/>
      <w:r>
        <w:t>Tidore</w:t>
      </w:r>
      <w:proofErr w:type="spellEnd"/>
      <w:r>
        <w:t xml:space="preserve">, and </w:t>
      </w:r>
      <w:proofErr w:type="spellStart"/>
      <w:r>
        <w:t>Bacan</w:t>
      </w:r>
      <w:proofErr w:type="spellEnd"/>
      <w:r>
        <w:t xml:space="preserve">, with a large conquered area between Halmahera Island, Rau, </w:t>
      </w:r>
      <w:proofErr w:type="spellStart"/>
      <w:r>
        <w:t>Morotai</w:t>
      </w:r>
      <w:proofErr w:type="spellEnd"/>
      <w:r>
        <w:rPr>
          <w:spacing w:val="35"/>
        </w:rPr>
        <w:t xml:space="preserve"> </w:t>
      </w:r>
      <w:r>
        <w:t>in</w:t>
      </w:r>
      <w:r>
        <w:rPr>
          <w:spacing w:val="34"/>
        </w:rPr>
        <w:t xml:space="preserve"> </w:t>
      </w:r>
      <w:r>
        <w:t>the</w:t>
      </w:r>
      <w:r>
        <w:rPr>
          <w:spacing w:val="36"/>
        </w:rPr>
        <w:t xml:space="preserve"> </w:t>
      </w:r>
      <w:r>
        <w:t>north</w:t>
      </w:r>
      <w:r>
        <w:rPr>
          <w:spacing w:val="34"/>
        </w:rPr>
        <w:t xml:space="preserve"> </w:t>
      </w:r>
      <w:r>
        <w:t>and</w:t>
      </w:r>
      <w:r>
        <w:rPr>
          <w:spacing w:val="35"/>
        </w:rPr>
        <w:t xml:space="preserve"> </w:t>
      </w:r>
      <w:r>
        <w:t>the</w:t>
      </w:r>
      <w:r>
        <w:rPr>
          <w:spacing w:val="36"/>
        </w:rPr>
        <w:t xml:space="preserve"> </w:t>
      </w:r>
      <w:r>
        <w:t>Sula</w:t>
      </w:r>
      <w:r>
        <w:rPr>
          <w:spacing w:val="36"/>
        </w:rPr>
        <w:t xml:space="preserve"> </w:t>
      </w:r>
      <w:r>
        <w:t>Islands</w:t>
      </w:r>
      <w:r>
        <w:rPr>
          <w:spacing w:val="35"/>
        </w:rPr>
        <w:t xml:space="preserve"> </w:t>
      </w:r>
      <w:r>
        <w:t>in</w:t>
      </w:r>
      <w:r>
        <w:rPr>
          <w:spacing w:val="34"/>
        </w:rPr>
        <w:t xml:space="preserve"> </w:t>
      </w:r>
      <w:r>
        <w:t>the</w:t>
      </w:r>
      <w:r>
        <w:rPr>
          <w:spacing w:val="36"/>
        </w:rPr>
        <w:t xml:space="preserve"> </w:t>
      </w:r>
      <w:r>
        <w:t>south</w:t>
      </w:r>
      <w:r>
        <w:rPr>
          <w:spacing w:val="34"/>
        </w:rPr>
        <w:t xml:space="preserve"> </w:t>
      </w:r>
      <w:r>
        <w:t>and</w:t>
      </w:r>
      <w:r>
        <w:rPr>
          <w:spacing w:val="35"/>
        </w:rPr>
        <w:t xml:space="preserve"> </w:t>
      </w:r>
      <w:r>
        <w:t>the</w:t>
      </w:r>
      <w:r>
        <w:rPr>
          <w:spacing w:val="36"/>
        </w:rPr>
        <w:t xml:space="preserve"> </w:t>
      </w:r>
      <w:r>
        <w:t>Papua</w:t>
      </w:r>
      <w:r>
        <w:rPr>
          <w:spacing w:val="36"/>
        </w:rPr>
        <w:t xml:space="preserve"> </w:t>
      </w:r>
      <w:r>
        <w:t>Islands</w:t>
      </w:r>
      <w:r>
        <w:rPr>
          <w:spacing w:val="35"/>
        </w:rPr>
        <w:t xml:space="preserve"> </w:t>
      </w:r>
      <w:r>
        <w:t>(</w:t>
      </w:r>
      <w:proofErr w:type="spellStart"/>
      <w:r>
        <w:t>Waigeu</w:t>
      </w:r>
      <w:proofErr w:type="spellEnd"/>
      <w:r>
        <w:t>,</w:t>
      </w:r>
      <w:r>
        <w:rPr>
          <w:spacing w:val="36"/>
        </w:rPr>
        <w:t xml:space="preserve"> </w:t>
      </w:r>
      <w:proofErr w:type="spellStart"/>
      <w:r>
        <w:t>Salawati</w:t>
      </w:r>
      <w:proofErr w:type="spellEnd"/>
      <w:r>
        <w:rPr>
          <w:spacing w:val="35"/>
        </w:rPr>
        <w:t xml:space="preserve"> </w:t>
      </w:r>
      <w:r>
        <w:t xml:space="preserve">and </w:t>
      </w:r>
      <w:proofErr w:type="spellStart"/>
      <w:r>
        <w:t>Misol</w:t>
      </w:r>
      <w:proofErr w:type="spellEnd"/>
      <w:r>
        <w:t xml:space="preserve"> were conquered areas of the </w:t>
      </w:r>
      <w:proofErr w:type="spellStart"/>
      <w:r>
        <w:t>Tidore</w:t>
      </w:r>
      <w:proofErr w:type="spellEnd"/>
      <w:r>
        <w:t xml:space="preserve"> Sultanate) and several districts such as </w:t>
      </w:r>
      <w:proofErr w:type="spellStart"/>
      <w:r>
        <w:t>Batanta</w:t>
      </w:r>
      <w:proofErr w:type="spellEnd"/>
      <w:r>
        <w:t xml:space="preserve"> and </w:t>
      </w:r>
      <w:proofErr w:type="spellStart"/>
      <w:r>
        <w:t>Mandono</w:t>
      </w:r>
      <w:proofErr w:type="spellEnd"/>
      <w:r>
        <w:t xml:space="preserve"> which were located on the east coast of Sulawesi, the southern part of </w:t>
      </w:r>
      <w:proofErr w:type="spellStart"/>
      <w:r>
        <w:t>Tanjung</w:t>
      </w:r>
      <w:proofErr w:type="spellEnd"/>
      <w:r>
        <w:t xml:space="preserve"> </w:t>
      </w:r>
      <w:proofErr w:type="spellStart"/>
      <w:r>
        <w:t>Valsch</w:t>
      </w:r>
      <w:proofErr w:type="spellEnd"/>
      <w:r>
        <w:t xml:space="preserve"> or </w:t>
      </w:r>
      <w:proofErr w:type="spellStart"/>
      <w:r>
        <w:t>Taliabu</w:t>
      </w:r>
      <w:proofErr w:type="spellEnd"/>
      <w:r>
        <w:t xml:space="preserve"> as conquered by Ternate. This large area caused the influence of culture, especially the Ternate and Malay languages,</w:t>
      </w:r>
      <w:r>
        <w:rPr>
          <w:spacing w:val="31"/>
        </w:rPr>
        <w:t xml:space="preserve"> </w:t>
      </w:r>
      <w:r>
        <w:t>to</w:t>
      </w:r>
      <w:r>
        <w:rPr>
          <w:spacing w:val="29"/>
        </w:rPr>
        <w:t xml:space="preserve"> </w:t>
      </w:r>
      <w:r>
        <w:t>be</w:t>
      </w:r>
      <w:r>
        <w:rPr>
          <w:spacing w:val="31"/>
        </w:rPr>
        <w:t xml:space="preserve"> </w:t>
      </w:r>
      <w:r>
        <w:t>quite</w:t>
      </w:r>
      <w:r>
        <w:rPr>
          <w:spacing w:val="31"/>
        </w:rPr>
        <w:t xml:space="preserve"> </w:t>
      </w:r>
      <w:r>
        <w:t>significant</w:t>
      </w:r>
      <w:r>
        <w:rPr>
          <w:spacing w:val="29"/>
        </w:rPr>
        <w:t xml:space="preserve"> </w:t>
      </w:r>
      <w:r>
        <w:t>in</w:t>
      </w:r>
      <w:r>
        <w:rPr>
          <w:spacing w:val="29"/>
        </w:rPr>
        <w:t xml:space="preserve"> </w:t>
      </w:r>
      <w:r>
        <w:t>the</w:t>
      </w:r>
      <w:r>
        <w:rPr>
          <w:spacing w:val="31"/>
        </w:rPr>
        <w:t xml:space="preserve"> </w:t>
      </w:r>
      <w:r>
        <w:t>"peripheral"</w:t>
      </w:r>
      <w:r>
        <w:rPr>
          <w:spacing w:val="31"/>
        </w:rPr>
        <w:t xml:space="preserve"> </w:t>
      </w:r>
      <w:r>
        <w:t>areas</w:t>
      </w:r>
      <w:r>
        <w:rPr>
          <w:spacing w:val="29"/>
        </w:rPr>
        <w:t xml:space="preserve"> </w:t>
      </w:r>
      <w:r>
        <w:t>of</w:t>
      </w:r>
      <w:r>
        <w:rPr>
          <w:spacing w:val="31"/>
        </w:rPr>
        <w:t xml:space="preserve"> </w:t>
      </w:r>
      <w:r>
        <w:t>the</w:t>
      </w:r>
      <w:r>
        <w:rPr>
          <w:spacing w:val="31"/>
        </w:rPr>
        <w:t xml:space="preserve"> </w:t>
      </w:r>
      <w:r>
        <w:t>Ternate</w:t>
      </w:r>
      <w:r>
        <w:rPr>
          <w:spacing w:val="31"/>
        </w:rPr>
        <w:t xml:space="preserve"> </w:t>
      </w:r>
      <w:r>
        <w:t>Sultanate.</w:t>
      </w:r>
    </w:p>
    <w:p w:rsidR="00297712" w:rsidRDefault="000C1DA9">
      <w:pPr>
        <w:pStyle w:val="Heading2"/>
        <w:spacing w:before="111"/>
      </w:pPr>
      <w:r>
        <w:t>Mission</w:t>
      </w:r>
      <w:r>
        <w:rPr>
          <w:spacing w:val="-9"/>
        </w:rPr>
        <w:t xml:space="preserve"> </w:t>
      </w:r>
      <w:r>
        <w:t>of</w:t>
      </w:r>
      <w:r>
        <w:rPr>
          <w:spacing w:val="-8"/>
        </w:rPr>
        <w:t xml:space="preserve"> </w:t>
      </w:r>
      <w:r>
        <w:t>spreading</w:t>
      </w:r>
      <w:r>
        <w:rPr>
          <w:spacing w:val="-8"/>
        </w:rPr>
        <w:t xml:space="preserve"> </w:t>
      </w:r>
      <w:r>
        <w:t>religion:</w:t>
      </w:r>
      <w:r>
        <w:rPr>
          <w:spacing w:val="-9"/>
        </w:rPr>
        <w:t xml:space="preserve"> </w:t>
      </w:r>
      <w:r>
        <w:t>Islam,</w:t>
      </w:r>
      <w:r>
        <w:rPr>
          <w:spacing w:val="-10"/>
        </w:rPr>
        <w:t xml:space="preserve"> </w:t>
      </w:r>
      <w:r>
        <w:t>Missionaries</w:t>
      </w:r>
      <w:r>
        <w:rPr>
          <w:spacing w:val="-8"/>
        </w:rPr>
        <w:t xml:space="preserve"> </w:t>
      </w:r>
      <w:r>
        <w:t>and</w:t>
      </w:r>
      <w:r>
        <w:rPr>
          <w:spacing w:val="-9"/>
        </w:rPr>
        <w:t xml:space="preserve"> </w:t>
      </w:r>
      <w:proofErr w:type="spellStart"/>
      <w:r>
        <w:rPr>
          <w:spacing w:val="-2"/>
        </w:rPr>
        <w:t>Zending</w:t>
      </w:r>
      <w:proofErr w:type="spellEnd"/>
    </w:p>
    <w:p w:rsidR="00297712" w:rsidRDefault="000C1DA9" w:rsidP="00BC102B">
      <w:pPr>
        <w:pStyle w:val="BodyText"/>
        <w:spacing w:before="154" w:line="283" w:lineRule="auto"/>
        <w:ind w:right="141" w:firstLine="580"/>
      </w:pPr>
      <w:r>
        <w:t>The spice trade (cloves) and the religions of Islam, Catholicism, and Protestantism are two main themes that influenced the growth and development of the Ternate Sultanate. The arrival of Islam to the eastern part of the Indonesian archipelago, namely the Maluku region, cannot be separated from the center of international shipping and trade traffic. As with the development of Islam in other regions in the archipelago, the first contact of the Maluku region with Islam was also through trade routes. This relationship</w:t>
      </w:r>
      <w:r>
        <w:rPr>
          <w:spacing w:val="-6"/>
        </w:rPr>
        <w:t xml:space="preserve"> </w:t>
      </w:r>
      <w:r>
        <w:t>was</w:t>
      </w:r>
      <w:r>
        <w:rPr>
          <w:spacing w:val="-5"/>
        </w:rPr>
        <w:t xml:space="preserve"> </w:t>
      </w:r>
      <w:r>
        <w:t>mutually</w:t>
      </w:r>
      <w:r>
        <w:rPr>
          <w:spacing w:val="-8"/>
        </w:rPr>
        <w:t xml:space="preserve"> </w:t>
      </w:r>
      <w:r>
        <w:t>beneficial,</w:t>
      </w:r>
      <w:r>
        <w:rPr>
          <w:spacing w:val="-8"/>
        </w:rPr>
        <w:t xml:space="preserve"> </w:t>
      </w:r>
      <w:r>
        <w:t>especially</w:t>
      </w:r>
      <w:r>
        <w:rPr>
          <w:spacing w:val="-8"/>
        </w:rPr>
        <w:t xml:space="preserve"> </w:t>
      </w:r>
      <w:r>
        <w:t>for</w:t>
      </w:r>
      <w:r>
        <w:rPr>
          <w:spacing w:val="-9"/>
        </w:rPr>
        <w:t xml:space="preserve"> </w:t>
      </w:r>
      <w:r>
        <w:t>traders</w:t>
      </w:r>
      <w:r>
        <w:rPr>
          <w:spacing w:val="-5"/>
        </w:rPr>
        <w:t xml:space="preserve"> </w:t>
      </w:r>
      <w:r>
        <w:t>who</w:t>
      </w:r>
      <w:r>
        <w:rPr>
          <w:spacing w:val="-6"/>
        </w:rPr>
        <w:t xml:space="preserve"> </w:t>
      </w:r>
      <w:r>
        <w:t>came</w:t>
      </w:r>
      <w:r>
        <w:rPr>
          <w:spacing w:val="-7"/>
        </w:rPr>
        <w:t xml:space="preserve"> </w:t>
      </w:r>
      <w:r>
        <w:t>from</w:t>
      </w:r>
      <w:r>
        <w:rPr>
          <w:spacing w:val="-6"/>
        </w:rPr>
        <w:t xml:space="preserve"> </w:t>
      </w:r>
      <w:r>
        <w:t>Aceh,</w:t>
      </w:r>
      <w:r>
        <w:rPr>
          <w:spacing w:val="-8"/>
        </w:rPr>
        <w:t xml:space="preserve"> </w:t>
      </w:r>
      <w:r>
        <w:t>Malacca,</w:t>
      </w:r>
      <w:r>
        <w:rPr>
          <w:spacing w:val="-8"/>
        </w:rPr>
        <w:t xml:space="preserve"> </w:t>
      </w:r>
      <w:r>
        <w:t>and</w:t>
      </w:r>
      <w:r>
        <w:rPr>
          <w:spacing w:val="-8"/>
        </w:rPr>
        <w:t xml:space="preserve"> </w:t>
      </w:r>
      <w:r>
        <w:t>Gresik</w:t>
      </w:r>
      <w:r>
        <w:rPr>
          <w:spacing w:val="-7"/>
        </w:rPr>
        <w:t xml:space="preserve"> </w:t>
      </w:r>
      <w:r>
        <w:t>(East Java). Ternate played an important role in the spread of Islam in Maluku and the surrounding areas. Ternate's position was strategic as a center for cloves, a very popular trade commodity on the world market at that time. As a center for clove trade, the port of Ternate was the first stop or transit point for traders.</w:t>
      </w:r>
      <w:r>
        <w:rPr>
          <w:spacing w:val="30"/>
        </w:rPr>
        <w:t xml:space="preserve"> </w:t>
      </w:r>
      <w:r>
        <w:t>This</w:t>
      </w:r>
      <w:r>
        <w:rPr>
          <w:spacing w:val="28"/>
        </w:rPr>
        <w:t xml:space="preserve"> </w:t>
      </w:r>
      <w:r>
        <w:t>interaction</w:t>
      </w:r>
      <w:r>
        <w:rPr>
          <w:spacing w:val="31"/>
        </w:rPr>
        <w:t xml:space="preserve"> </w:t>
      </w:r>
      <w:r>
        <w:t>made</w:t>
      </w:r>
      <w:r>
        <w:rPr>
          <w:spacing w:val="30"/>
        </w:rPr>
        <w:t xml:space="preserve"> </w:t>
      </w:r>
      <w:r>
        <w:t>the</w:t>
      </w:r>
      <w:r>
        <w:rPr>
          <w:spacing w:val="30"/>
        </w:rPr>
        <w:t xml:space="preserve"> </w:t>
      </w:r>
      <w:r>
        <w:t>Ternate</w:t>
      </w:r>
      <w:r>
        <w:rPr>
          <w:spacing w:val="30"/>
        </w:rPr>
        <w:t xml:space="preserve"> </w:t>
      </w:r>
      <w:r>
        <w:t>people</w:t>
      </w:r>
      <w:r>
        <w:rPr>
          <w:spacing w:val="30"/>
        </w:rPr>
        <w:t xml:space="preserve"> </w:t>
      </w:r>
      <w:r>
        <w:t>know</w:t>
      </w:r>
      <w:r>
        <w:rPr>
          <w:spacing w:val="28"/>
        </w:rPr>
        <w:t xml:space="preserve"> </w:t>
      </w:r>
      <w:r>
        <w:t>Islam</w:t>
      </w:r>
      <w:r>
        <w:rPr>
          <w:spacing w:val="28"/>
        </w:rPr>
        <w:t xml:space="preserve"> </w:t>
      </w:r>
      <w:r>
        <w:t>earlier</w:t>
      </w:r>
      <w:r>
        <w:rPr>
          <w:spacing w:val="30"/>
        </w:rPr>
        <w:t xml:space="preserve"> </w:t>
      </w:r>
      <w:r>
        <w:t>than</w:t>
      </w:r>
      <w:r>
        <w:rPr>
          <w:spacing w:val="28"/>
        </w:rPr>
        <w:t xml:space="preserve"> </w:t>
      </w:r>
      <w:r>
        <w:t>other</w:t>
      </w:r>
      <w:r>
        <w:rPr>
          <w:spacing w:val="31"/>
        </w:rPr>
        <w:t xml:space="preserve"> </w:t>
      </w:r>
      <w:r>
        <w:t>areas</w:t>
      </w:r>
      <w:r>
        <w:rPr>
          <w:spacing w:val="28"/>
        </w:rPr>
        <w:t xml:space="preserve"> </w:t>
      </w:r>
      <w:r>
        <w:t>in</w:t>
      </w:r>
      <w:r>
        <w:rPr>
          <w:spacing w:val="28"/>
        </w:rPr>
        <w:t xml:space="preserve"> </w:t>
      </w:r>
      <w:r>
        <w:t>Maluku.</w:t>
      </w:r>
    </w:p>
    <w:p w:rsidR="00297712" w:rsidRDefault="000C1DA9" w:rsidP="00BC102B">
      <w:pPr>
        <w:pStyle w:val="BodyText"/>
        <w:spacing w:before="119" w:line="292" w:lineRule="auto"/>
        <w:ind w:right="140" w:firstLine="580"/>
      </w:pPr>
      <w:r>
        <w:rPr>
          <w:w w:val="105"/>
        </w:rPr>
        <w:t>According</w:t>
      </w:r>
      <w:r>
        <w:rPr>
          <w:spacing w:val="-8"/>
          <w:w w:val="105"/>
        </w:rPr>
        <w:t xml:space="preserve"> </w:t>
      </w:r>
      <w:r>
        <w:rPr>
          <w:w w:val="105"/>
        </w:rPr>
        <w:t>to</w:t>
      </w:r>
      <w:r>
        <w:rPr>
          <w:spacing w:val="-9"/>
          <w:w w:val="105"/>
        </w:rPr>
        <w:t xml:space="preserve"> </w:t>
      </w:r>
      <w:proofErr w:type="spellStart"/>
      <w:r>
        <w:rPr>
          <w:w w:val="105"/>
        </w:rPr>
        <w:t>Ricklefs</w:t>
      </w:r>
      <w:proofErr w:type="spellEnd"/>
      <w:r>
        <w:rPr>
          <w:spacing w:val="-9"/>
          <w:w w:val="105"/>
        </w:rPr>
        <w:t xml:space="preserve"> </w:t>
      </w:r>
      <w:r>
        <w:rPr>
          <w:w w:val="105"/>
        </w:rPr>
        <w:t>(2008),</w:t>
      </w:r>
      <w:r>
        <w:rPr>
          <w:spacing w:val="-9"/>
          <w:w w:val="105"/>
        </w:rPr>
        <w:t xml:space="preserve"> </w:t>
      </w:r>
      <w:r>
        <w:rPr>
          <w:w w:val="105"/>
        </w:rPr>
        <w:t>the</w:t>
      </w:r>
      <w:r>
        <w:rPr>
          <w:spacing w:val="-9"/>
          <w:w w:val="105"/>
        </w:rPr>
        <w:t xml:space="preserve"> </w:t>
      </w:r>
      <w:r>
        <w:rPr>
          <w:w w:val="105"/>
        </w:rPr>
        <w:t>spread</w:t>
      </w:r>
      <w:r>
        <w:rPr>
          <w:spacing w:val="-9"/>
          <w:w w:val="105"/>
        </w:rPr>
        <w:t xml:space="preserve"> </w:t>
      </w:r>
      <w:r>
        <w:rPr>
          <w:w w:val="105"/>
        </w:rPr>
        <w:t>of</w:t>
      </w:r>
      <w:r>
        <w:rPr>
          <w:spacing w:val="-9"/>
          <w:w w:val="105"/>
        </w:rPr>
        <w:t xml:space="preserve"> </w:t>
      </w:r>
      <w:r>
        <w:rPr>
          <w:w w:val="105"/>
        </w:rPr>
        <w:t>Islam</w:t>
      </w:r>
      <w:r>
        <w:rPr>
          <w:spacing w:val="-8"/>
          <w:w w:val="105"/>
        </w:rPr>
        <w:t xml:space="preserve"> </w:t>
      </w:r>
      <w:r>
        <w:rPr>
          <w:w w:val="105"/>
        </w:rPr>
        <w:t>in</w:t>
      </w:r>
      <w:r>
        <w:rPr>
          <w:spacing w:val="-9"/>
          <w:w w:val="105"/>
        </w:rPr>
        <w:t xml:space="preserve"> </w:t>
      </w:r>
      <w:r>
        <w:rPr>
          <w:w w:val="105"/>
        </w:rPr>
        <w:t>the</w:t>
      </w:r>
      <w:r>
        <w:rPr>
          <w:spacing w:val="-7"/>
          <w:w w:val="105"/>
        </w:rPr>
        <w:t xml:space="preserve"> </w:t>
      </w:r>
      <w:r>
        <w:rPr>
          <w:w w:val="105"/>
        </w:rPr>
        <w:t>archipelago</w:t>
      </w:r>
      <w:r>
        <w:rPr>
          <w:spacing w:val="-9"/>
          <w:w w:val="105"/>
        </w:rPr>
        <w:t xml:space="preserve"> </w:t>
      </w:r>
      <w:r>
        <w:rPr>
          <w:w w:val="105"/>
        </w:rPr>
        <w:t>took</w:t>
      </w:r>
      <w:r>
        <w:rPr>
          <w:spacing w:val="-9"/>
          <w:w w:val="105"/>
        </w:rPr>
        <w:t xml:space="preserve"> </w:t>
      </w:r>
      <w:r>
        <w:rPr>
          <w:w w:val="105"/>
        </w:rPr>
        <w:t>place</w:t>
      </w:r>
      <w:r>
        <w:rPr>
          <w:spacing w:val="-9"/>
          <w:w w:val="105"/>
        </w:rPr>
        <w:t xml:space="preserve"> </w:t>
      </w:r>
      <w:r>
        <w:rPr>
          <w:w w:val="105"/>
        </w:rPr>
        <w:t>through</w:t>
      </w:r>
      <w:r>
        <w:rPr>
          <w:spacing w:val="-10"/>
          <w:w w:val="105"/>
        </w:rPr>
        <w:t xml:space="preserve"> </w:t>
      </w:r>
      <w:r>
        <w:rPr>
          <w:w w:val="105"/>
        </w:rPr>
        <w:t>two</w:t>
      </w:r>
      <w:r>
        <w:rPr>
          <w:spacing w:val="-10"/>
          <w:w w:val="105"/>
        </w:rPr>
        <w:t xml:space="preserve"> </w:t>
      </w:r>
      <w:r>
        <w:rPr>
          <w:w w:val="105"/>
        </w:rPr>
        <w:t xml:space="preserve">processes. First, the indigenous population came into contact with Muslims who came to the archipelago, and </w:t>
      </w:r>
      <w:r>
        <w:t>then</w:t>
      </w:r>
      <w:r>
        <w:rPr>
          <w:spacing w:val="13"/>
        </w:rPr>
        <w:t xml:space="preserve"> </w:t>
      </w:r>
      <w:r>
        <w:t>the</w:t>
      </w:r>
      <w:r>
        <w:rPr>
          <w:spacing w:val="15"/>
        </w:rPr>
        <w:t xml:space="preserve"> </w:t>
      </w:r>
      <w:r>
        <w:t>indigenous</w:t>
      </w:r>
      <w:r>
        <w:rPr>
          <w:spacing w:val="12"/>
        </w:rPr>
        <w:t xml:space="preserve"> </w:t>
      </w:r>
      <w:r>
        <w:t>population</w:t>
      </w:r>
      <w:r>
        <w:rPr>
          <w:spacing w:val="12"/>
        </w:rPr>
        <w:t xml:space="preserve"> </w:t>
      </w:r>
      <w:r>
        <w:t>adopted</w:t>
      </w:r>
      <w:r>
        <w:rPr>
          <w:spacing w:val="15"/>
        </w:rPr>
        <w:t xml:space="preserve"> </w:t>
      </w:r>
      <w:r>
        <w:t>Islam.</w:t>
      </w:r>
      <w:r>
        <w:rPr>
          <w:spacing w:val="13"/>
        </w:rPr>
        <w:t xml:space="preserve"> </w:t>
      </w:r>
      <w:r>
        <w:t>Second,</w:t>
      </w:r>
      <w:r>
        <w:rPr>
          <w:spacing w:val="18"/>
        </w:rPr>
        <w:t xml:space="preserve"> </w:t>
      </w:r>
      <w:r>
        <w:t>foreigners,</w:t>
      </w:r>
      <w:r>
        <w:rPr>
          <w:spacing w:val="14"/>
        </w:rPr>
        <w:t xml:space="preserve"> </w:t>
      </w:r>
      <w:r>
        <w:t>such</w:t>
      </w:r>
      <w:r>
        <w:rPr>
          <w:spacing w:val="12"/>
        </w:rPr>
        <w:t xml:space="preserve"> </w:t>
      </w:r>
      <w:r>
        <w:t>as</w:t>
      </w:r>
      <w:r>
        <w:rPr>
          <w:spacing w:val="11"/>
        </w:rPr>
        <w:t xml:space="preserve"> </w:t>
      </w:r>
      <w:r>
        <w:t>Arabs,</w:t>
      </w:r>
      <w:r>
        <w:rPr>
          <w:spacing w:val="14"/>
        </w:rPr>
        <w:t xml:space="preserve"> </w:t>
      </w:r>
      <w:r>
        <w:t>Indians,</w:t>
      </w:r>
      <w:r>
        <w:rPr>
          <w:spacing w:val="13"/>
        </w:rPr>
        <w:t xml:space="preserve"> </w:t>
      </w:r>
      <w:r>
        <w:t>and</w:t>
      </w:r>
      <w:r>
        <w:rPr>
          <w:spacing w:val="14"/>
        </w:rPr>
        <w:t xml:space="preserve"> </w:t>
      </w:r>
      <w:r>
        <w:rPr>
          <w:spacing w:val="-2"/>
        </w:rPr>
        <w:t>Chinese,</w:t>
      </w:r>
    </w:p>
    <w:p w:rsidR="00297712" w:rsidRDefault="00297712">
      <w:pPr>
        <w:spacing w:line="292" w:lineRule="auto"/>
        <w:sectPr w:rsidR="00297712">
          <w:pgSz w:w="11910" w:h="16840"/>
          <w:pgMar w:top="1340" w:right="1300" w:bottom="960" w:left="1300" w:header="0" w:footer="778" w:gutter="0"/>
          <w:cols w:space="720"/>
        </w:sectPr>
      </w:pPr>
    </w:p>
    <w:p w:rsidR="00297712" w:rsidRDefault="000C1DA9">
      <w:pPr>
        <w:pStyle w:val="BodyText"/>
        <w:spacing w:before="83" w:line="292" w:lineRule="auto"/>
        <w:ind w:right="137"/>
      </w:pPr>
      <w:r>
        <w:rPr>
          <w:w w:val="105"/>
        </w:rPr>
        <w:lastRenderedPageBreak/>
        <w:t xml:space="preserve">who were already Muslims, settled permanently in an area, then intermarried and followed the local </w:t>
      </w:r>
      <w:r>
        <w:t>lifestyle (</w:t>
      </w:r>
      <w:proofErr w:type="spellStart"/>
      <w:r>
        <w:t>Ricklefs</w:t>
      </w:r>
      <w:proofErr w:type="spellEnd"/>
      <w:r>
        <w:t xml:space="preserve"> 2008: 28). So, for </w:t>
      </w:r>
      <w:proofErr w:type="spellStart"/>
      <w:r>
        <w:t>Ricklefs</w:t>
      </w:r>
      <w:proofErr w:type="spellEnd"/>
      <w:r>
        <w:t>, the more influential factor in the process of spreading Islam was through the marriage process. In contrast</w:t>
      </w:r>
      <w:r>
        <w:rPr>
          <w:spacing w:val="16"/>
        </w:rPr>
        <w:t xml:space="preserve"> </w:t>
      </w:r>
      <w:r>
        <w:t xml:space="preserve">to </w:t>
      </w:r>
      <w:proofErr w:type="spellStart"/>
      <w:r>
        <w:t>Ricklefs</w:t>
      </w:r>
      <w:proofErr w:type="spellEnd"/>
      <w:r>
        <w:t xml:space="preserve"> above, De Graaf (1987) stated that the spread</w:t>
      </w:r>
      <w:r>
        <w:rPr>
          <w:spacing w:val="80"/>
          <w:w w:val="105"/>
        </w:rPr>
        <w:t xml:space="preserve"> </w:t>
      </w:r>
      <w:r>
        <w:rPr>
          <w:w w:val="105"/>
        </w:rPr>
        <w:t xml:space="preserve">of Islam in the archipelago involved three important phases. The three complement each other. The </w:t>
      </w:r>
      <w:r>
        <w:t xml:space="preserve">first phase is through the trade phase. The second phase is the Sufi phase. Then the third phase through the political phase (Graff, H. J de (1987: 123). De Graaf's opinion indicates that between the three phases </w:t>
      </w:r>
      <w:r>
        <w:rPr>
          <w:w w:val="105"/>
        </w:rPr>
        <w:t>there</w:t>
      </w:r>
      <w:r>
        <w:rPr>
          <w:spacing w:val="-10"/>
          <w:w w:val="105"/>
        </w:rPr>
        <w:t xml:space="preserve"> </w:t>
      </w:r>
      <w:r>
        <w:rPr>
          <w:w w:val="105"/>
        </w:rPr>
        <w:t>is</w:t>
      </w:r>
      <w:r>
        <w:rPr>
          <w:spacing w:val="-11"/>
          <w:w w:val="105"/>
        </w:rPr>
        <w:t xml:space="preserve"> </w:t>
      </w:r>
      <w:r>
        <w:rPr>
          <w:w w:val="105"/>
        </w:rPr>
        <w:t>a</w:t>
      </w:r>
      <w:r>
        <w:rPr>
          <w:spacing w:val="-9"/>
          <w:w w:val="105"/>
        </w:rPr>
        <w:t xml:space="preserve"> </w:t>
      </w:r>
      <w:r>
        <w:rPr>
          <w:w w:val="105"/>
        </w:rPr>
        <w:t>continuous</w:t>
      </w:r>
      <w:r>
        <w:rPr>
          <w:spacing w:val="-11"/>
          <w:w w:val="105"/>
        </w:rPr>
        <w:t xml:space="preserve"> </w:t>
      </w:r>
      <w:r>
        <w:rPr>
          <w:w w:val="105"/>
        </w:rPr>
        <w:t>correlation,</w:t>
      </w:r>
      <w:r>
        <w:rPr>
          <w:spacing w:val="-10"/>
          <w:w w:val="105"/>
        </w:rPr>
        <w:t xml:space="preserve"> </w:t>
      </w:r>
      <w:r>
        <w:rPr>
          <w:w w:val="105"/>
        </w:rPr>
        <w:t>especially</w:t>
      </w:r>
      <w:r>
        <w:rPr>
          <w:spacing w:val="-11"/>
          <w:w w:val="105"/>
        </w:rPr>
        <w:t xml:space="preserve"> </w:t>
      </w:r>
      <w:r>
        <w:rPr>
          <w:w w:val="105"/>
        </w:rPr>
        <w:t>in</w:t>
      </w:r>
      <w:r>
        <w:rPr>
          <w:spacing w:val="-11"/>
          <w:w w:val="105"/>
        </w:rPr>
        <w:t xml:space="preserve"> </w:t>
      </w:r>
      <w:r>
        <w:rPr>
          <w:w w:val="105"/>
        </w:rPr>
        <w:t>the</w:t>
      </w:r>
      <w:r>
        <w:rPr>
          <w:spacing w:val="-10"/>
          <w:w w:val="105"/>
        </w:rPr>
        <w:t xml:space="preserve"> </w:t>
      </w:r>
      <w:r>
        <w:rPr>
          <w:w w:val="105"/>
        </w:rPr>
        <w:t>trade</w:t>
      </w:r>
      <w:r>
        <w:rPr>
          <w:spacing w:val="-10"/>
          <w:w w:val="105"/>
        </w:rPr>
        <w:t xml:space="preserve"> </w:t>
      </w:r>
      <w:r>
        <w:rPr>
          <w:w w:val="105"/>
        </w:rPr>
        <w:t>and</w:t>
      </w:r>
      <w:r>
        <w:rPr>
          <w:spacing w:val="-10"/>
          <w:w w:val="105"/>
        </w:rPr>
        <w:t xml:space="preserve"> </w:t>
      </w:r>
      <w:r>
        <w:rPr>
          <w:w w:val="105"/>
        </w:rPr>
        <w:t>Sufism</w:t>
      </w:r>
      <w:r>
        <w:rPr>
          <w:spacing w:val="-11"/>
          <w:w w:val="105"/>
        </w:rPr>
        <w:t xml:space="preserve"> </w:t>
      </w:r>
      <w:r>
        <w:rPr>
          <w:w w:val="105"/>
        </w:rPr>
        <w:t>phases.</w:t>
      </w:r>
      <w:r>
        <w:rPr>
          <w:spacing w:val="-10"/>
          <w:w w:val="105"/>
        </w:rPr>
        <w:t xml:space="preserve"> </w:t>
      </w:r>
      <w:r>
        <w:rPr>
          <w:w w:val="105"/>
        </w:rPr>
        <w:t>This</w:t>
      </w:r>
      <w:r>
        <w:rPr>
          <w:spacing w:val="-9"/>
          <w:w w:val="105"/>
        </w:rPr>
        <w:t xml:space="preserve"> </w:t>
      </w:r>
      <w:r>
        <w:rPr>
          <w:w w:val="105"/>
        </w:rPr>
        <w:t>makes</w:t>
      </w:r>
      <w:r>
        <w:rPr>
          <w:spacing w:val="-11"/>
          <w:w w:val="105"/>
        </w:rPr>
        <w:t xml:space="preserve"> </w:t>
      </w:r>
      <w:r>
        <w:rPr>
          <w:w w:val="105"/>
        </w:rPr>
        <w:t>it</w:t>
      </w:r>
      <w:r>
        <w:rPr>
          <w:spacing w:val="-11"/>
          <w:w w:val="105"/>
        </w:rPr>
        <w:t xml:space="preserve"> </w:t>
      </w:r>
      <w:r>
        <w:rPr>
          <w:w w:val="105"/>
        </w:rPr>
        <w:t>possible</w:t>
      </w:r>
      <w:r>
        <w:rPr>
          <w:spacing w:val="-10"/>
          <w:w w:val="105"/>
        </w:rPr>
        <w:t xml:space="preserve"> </w:t>
      </w:r>
      <w:r>
        <w:rPr>
          <w:w w:val="105"/>
        </w:rPr>
        <w:t>that these traders</w:t>
      </w:r>
      <w:r>
        <w:rPr>
          <w:spacing w:val="-1"/>
          <w:w w:val="105"/>
        </w:rPr>
        <w:t xml:space="preserve"> </w:t>
      </w:r>
      <w:r>
        <w:rPr>
          <w:w w:val="105"/>
        </w:rPr>
        <w:t>were also</w:t>
      </w:r>
      <w:r>
        <w:rPr>
          <w:spacing w:val="-1"/>
          <w:w w:val="105"/>
        </w:rPr>
        <w:t xml:space="preserve"> </w:t>
      </w:r>
      <w:r>
        <w:rPr>
          <w:w w:val="105"/>
        </w:rPr>
        <w:t>scholars (Sufis). From</w:t>
      </w:r>
      <w:r>
        <w:rPr>
          <w:spacing w:val="-1"/>
          <w:w w:val="105"/>
        </w:rPr>
        <w:t xml:space="preserve"> </w:t>
      </w:r>
      <w:r>
        <w:rPr>
          <w:w w:val="105"/>
        </w:rPr>
        <w:t>the various</w:t>
      </w:r>
      <w:r>
        <w:rPr>
          <w:spacing w:val="-1"/>
          <w:w w:val="105"/>
        </w:rPr>
        <w:t xml:space="preserve"> </w:t>
      </w:r>
      <w:r>
        <w:rPr>
          <w:w w:val="105"/>
        </w:rPr>
        <w:t>paths</w:t>
      </w:r>
      <w:r>
        <w:rPr>
          <w:spacing w:val="-1"/>
          <w:w w:val="105"/>
        </w:rPr>
        <w:t xml:space="preserve"> </w:t>
      </w:r>
      <w:r>
        <w:rPr>
          <w:w w:val="105"/>
        </w:rPr>
        <w:t>of Islamization</w:t>
      </w:r>
      <w:r>
        <w:rPr>
          <w:spacing w:val="-1"/>
          <w:w w:val="105"/>
        </w:rPr>
        <w:t xml:space="preserve"> </w:t>
      </w:r>
      <w:r>
        <w:rPr>
          <w:w w:val="105"/>
        </w:rPr>
        <w:t>in</w:t>
      </w:r>
      <w:r>
        <w:rPr>
          <w:spacing w:val="-1"/>
          <w:w w:val="105"/>
        </w:rPr>
        <w:t xml:space="preserve"> </w:t>
      </w:r>
      <w:r>
        <w:rPr>
          <w:w w:val="105"/>
        </w:rPr>
        <w:t>the archipelago, at the</w:t>
      </w:r>
      <w:r>
        <w:rPr>
          <w:spacing w:val="-3"/>
          <w:w w:val="105"/>
        </w:rPr>
        <w:t xml:space="preserve"> </w:t>
      </w:r>
      <w:r>
        <w:rPr>
          <w:w w:val="105"/>
        </w:rPr>
        <w:t>initial</w:t>
      </w:r>
      <w:r>
        <w:rPr>
          <w:spacing w:val="-2"/>
          <w:w w:val="105"/>
        </w:rPr>
        <w:t xml:space="preserve"> </w:t>
      </w:r>
      <w:r>
        <w:rPr>
          <w:w w:val="105"/>
        </w:rPr>
        <w:t>stage,</w:t>
      </w:r>
      <w:r>
        <w:rPr>
          <w:spacing w:val="-3"/>
          <w:w w:val="105"/>
        </w:rPr>
        <w:t xml:space="preserve"> </w:t>
      </w:r>
      <w:r>
        <w:rPr>
          <w:w w:val="105"/>
        </w:rPr>
        <w:t>many</w:t>
      </w:r>
      <w:r>
        <w:rPr>
          <w:spacing w:val="-4"/>
          <w:w w:val="105"/>
        </w:rPr>
        <w:t xml:space="preserve"> </w:t>
      </w:r>
      <w:r>
        <w:rPr>
          <w:w w:val="105"/>
        </w:rPr>
        <w:t>agree</w:t>
      </w:r>
      <w:r>
        <w:rPr>
          <w:spacing w:val="-3"/>
          <w:w w:val="105"/>
        </w:rPr>
        <w:t xml:space="preserve"> </w:t>
      </w:r>
      <w:r>
        <w:rPr>
          <w:w w:val="105"/>
        </w:rPr>
        <w:t>that</w:t>
      </w:r>
      <w:r>
        <w:rPr>
          <w:spacing w:val="-4"/>
          <w:w w:val="105"/>
        </w:rPr>
        <w:t xml:space="preserve"> </w:t>
      </w:r>
      <w:r>
        <w:rPr>
          <w:w w:val="105"/>
        </w:rPr>
        <w:t>Islam</w:t>
      </w:r>
      <w:r>
        <w:rPr>
          <w:spacing w:val="-4"/>
          <w:w w:val="105"/>
        </w:rPr>
        <w:t xml:space="preserve"> </w:t>
      </w:r>
      <w:r>
        <w:rPr>
          <w:w w:val="105"/>
        </w:rPr>
        <w:t>came</w:t>
      </w:r>
      <w:r>
        <w:rPr>
          <w:spacing w:val="-3"/>
          <w:w w:val="105"/>
        </w:rPr>
        <w:t xml:space="preserve"> </w:t>
      </w:r>
      <w:r>
        <w:rPr>
          <w:w w:val="105"/>
        </w:rPr>
        <w:t>and</w:t>
      </w:r>
      <w:r>
        <w:rPr>
          <w:spacing w:val="-4"/>
          <w:w w:val="105"/>
        </w:rPr>
        <w:t xml:space="preserve"> </w:t>
      </w:r>
      <w:r>
        <w:rPr>
          <w:w w:val="105"/>
        </w:rPr>
        <w:t>developed</w:t>
      </w:r>
      <w:r>
        <w:rPr>
          <w:spacing w:val="-4"/>
          <w:w w:val="105"/>
        </w:rPr>
        <w:t xml:space="preserve"> </w:t>
      </w:r>
      <w:r>
        <w:rPr>
          <w:w w:val="105"/>
        </w:rPr>
        <w:t>through</w:t>
      </w:r>
      <w:r>
        <w:rPr>
          <w:spacing w:val="-4"/>
          <w:w w:val="105"/>
        </w:rPr>
        <w:t xml:space="preserve"> </w:t>
      </w:r>
      <w:r>
        <w:rPr>
          <w:w w:val="105"/>
        </w:rPr>
        <w:t>trade.</w:t>
      </w:r>
      <w:r>
        <w:rPr>
          <w:spacing w:val="-3"/>
          <w:w w:val="105"/>
        </w:rPr>
        <w:t xml:space="preserve"> </w:t>
      </w:r>
      <w:r>
        <w:rPr>
          <w:w w:val="105"/>
        </w:rPr>
        <w:t>This</w:t>
      </w:r>
      <w:r>
        <w:rPr>
          <w:spacing w:val="-4"/>
          <w:w w:val="105"/>
        </w:rPr>
        <w:t xml:space="preserve"> </w:t>
      </w:r>
      <w:r>
        <w:rPr>
          <w:w w:val="105"/>
        </w:rPr>
        <w:t>is</w:t>
      </w:r>
      <w:r>
        <w:rPr>
          <w:spacing w:val="-4"/>
          <w:w w:val="105"/>
        </w:rPr>
        <w:t xml:space="preserve"> </w:t>
      </w:r>
      <w:r>
        <w:rPr>
          <w:w w:val="105"/>
        </w:rPr>
        <w:t>in</w:t>
      </w:r>
      <w:r>
        <w:rPr>
          <w:spacing w:val="-4"/>
          <w:w w:val="105"/>
        </w:rPr>
        <w:t xml:space="preserve"> </w:t>
      </w:r>
      <w:r>
        <w:rPr>
          <w:w w:val="105"/>
        </w:rPr>
        <w:t>accordance</w:t>
      </w:r>
      <w:r>
        <w:rPr>
          <w:spacing w:val="-3"/>
          <w:w w:val="105"/>
        </w:rPr>
        <w:t xml:space="preserve"> </w:t>
      </w:r>
      <w:r>
        <w:rPr>
          <w:w w:val="105"/>
        </w:rPr>
        <w:t>with the conditions of the busy trade traffic from the 7th to 17th centuries. During that period, trade took place between countries in the west, southeast, and east of the Asian continent. In these locations, Muslim traders from Arabia, Persia, and India also took part in</w:t>
      </w:r>
      <w:r>
        <w:rPr>
          <w:spacing w:val="-1"/>
          <w:w w:val="105"/>
        </w:rPr>
        <w:t xml:space="preserve"> </w:t>
      </w:r>
      <w:r>
        <w:rPr>
          <w:w w:val="105"/>
        </w:rPr>
        <w:t>the archipelago</w:t>
      </w:r>
      <w:r>
        <w:rPr>
          <w:spacing w:val="-1"/>
          <w:w w:val="105"/>
        </w:rPr>
        <w:t xml:space="preserve"> </w:t>
      </w:r>
      <w:r>
        <w:rPr>
          <w:w w:val="105"/>
        </w:rPr>
        <w:t>(</w:t>
      </w:r>
      <w:proofErr w:type="spellStart"/>
      <w:r>
        <w:rPr>
          <w:w w:val="105"/>
        </w:rPr>
        <w:t>Amarseto</w:t>
      </w:r>
      <w:proofErr w:type="spellEnd"/>
      <w:r>
        <w:rPr>
          <w:w w:val="105"/>
        </w:rPr>
        <w:t xml:space="preserve"> 2015: 8).</w:t>
      </w:r>
    </w:p>
    <w:p w:rsidR="00BC102B" w:rsidRDefault="000C1DA9" w:rsidP="00BC102B">
      <w:pPr>
        <w:pStyle w:val="BodyText"/>
        <w:spacing w:before="115" w:line="285" w:lineRule="auto"/>
        <w:ind w:right="139" w:firstLine="580"/>
        <w:rPr>
          <w:spacing w:val="33"/>
        </w:rPr>
      </w:pPr>
      <w:r>
        <w:t>The</w:t>
      </w:r>
      <w:r>
        <w:rPr>
          <w:spacing w:val="-6"/>
        </w:rPr>
        <w:t xml:space="preserve"> </w:t>
      </w:r>
      <w:r>
        <w:t>adventure</w:t>
      </w:r>
      <w:r>
        <w:rPr>
          <w:spacing w:val="-6"/>
        </w:rPr>
        <w:t xml:space="preserve"> </w:t>
      </w:r>
      <w:r>
        <w:t>and</w:t>
      </w:r>
      <w:r>
        <w:rPr>
          <w:spacing w:val="-7"/>
        </w:rPr>
        <w:t xml:space="preserve"> </w:t>
      </w:r>
      <w:r>
        <w:t>discovery</w:t>
      </w:r>
      <w:r>
        <w:rPr>
          <w:spacing w:val="-6"/>
        </w:rPr>
        <w:t xml:space="preserve"> </w:t>
      </w:r>
      <w:r>
        <w:t>of</w:t>
      </w:r>
      <w:r>
        <w:rPr>
          <w:spacing w:val="-7"/>
        </w:rPr>
        <w:t xml:space="preserve"> </w:t>
      </w:r>
      <w:r>
        <w:t>the</w:t>
      </w:r>
      <w:r>
        <w:rPr>
          <w:spacing w:val="-5"/>
        </w:rPr>
        <w:t xml:space="preserve"> </w:t>
      </w:r>
      <w:r>
        <w:t>spice</w:t>
      </w:r>
      <w:r>
        <w:rPr>
          <w:spacing w:val="-5"/>
        </w:rPr>
        <w:t xml:space="preserve"> </w:t>
      </w:r>
      <w:r>
        <w:t>islands</w:t>
      </w:r>
      <w:r>
        <w:rPr>
          <w:spacing w:val="-6"/>
        </w:rPr>
        <w:t xml:space="preserve"> </w:t>
      </w:r>
      <w:r>
        <w:t>by</w:t>
      </w:r>
      <w:r>
        <w:rPr>
          <w:spacing w:val="-6"/>
        </w:rPr>
        <w:t xml:space="preserve"> </w:t>
      </w:r>
      <w:r>
        <w:t>Europeans</w:t>
      </w:r>
      <w:r>
        <w:rPr>
          <w:spacing w:val="-6"/>
        </w:rPr>
        <w:t xml:space="preserve"> </w:t>
      </w:r>
      <w:r>
        <w:t>was</w:t>
      </w:r>
      <w:r>
        <w:rPr>
          <w:spacing w:val="-6"/>
        </w:rPr>
        <w:t xml:space="preserve"> </w:t>
      </w:r>
      <w:r>
        <w:t>accompanied</w:t>
      </w:r>
      <w:r>
        <w:rPr>
          <w:spacing w:val="-7"/>
        </w:rPr>
        <w:t xml:space="preserve"> </w:t>
      </w:r>
      <w:r>
        <w:t>by</w:t>
      </w:r>
      <w:r>
        <w:rPr>
          <w:spacing w:val="-6"/>
        </w:rPr>
        <w:t xml:space="preserve"> </w:t>
      </w:r>
      <w:r>
        <w:t>the</w:t>
      </w:r>
      <w:r>
        <w:rPr>
          <w:spacing w:val="-5"/>
        </w:rPr>
        <w:t xml:space="preserve"> </w:t>
      </w:r>
      <w:r>
        <w:t>spread</w:t>
      </w:r>
      <w:r>
        <w:rPr>
          <w:spacing w:val="-7"/>
        </w:rPr>
        <w:t xml:space="preserve"> </w:t>
      </w:r>
      <w:r>
        <w:t>of</w:t>
      </w:r>
      <w:r>
        <w:rPr>
          <w:spacing w:val="-7"/>
        </w:rPr>
        <w:t xml:space="preserve"> </w:t>
      </w:r>
      <w:r>
        <w:t>religion. Religious</w:t>
      </w:r>
      <w:r>
        <w:rPr>
          <w:spacing w:val="-12"/>
        </w:rPr>
        <w:t xml:space="preserve"> </w:t>
      </w:r>
      <w:r>
        <w:t>affairs</w:t>
      </w:r>
      <w:r>
        <w:rPr>
          <w:spacing w:val="-11"/>
        </w:rPr>
        <w:t xml:space="preserve"> </w:t>
      </w:r>
      <w:r>
        <w:t>were</w:t>
      </w:r>
      <w:r>
        <w:rPr>
          <w:spacing w:val="-11"/>
        </w:rPr>
        <w:t xml:space="preserve"> </w:t>
      </w:r>
      <w:r>
        <w:t>also</w:t>
      </w:r>
      <w:r>
        <w:rPr>
          <w:spacing w:val="-11"/>
        </w:rPr>
        <w:t xml:space="preserve"> </w:t>
      </w:r>
      <w:r>
        <w:t>an</w:t>
      </w:r>
      <w:r>
        <w:rPr>
          <w:spacing w:val="-11"/>
        </w:rPr>
        <w:t xml:space="preserve"> </w:t>
      </w:r>
      <w:r>
        <w:t>important</w:t>
      </w:r>
      <w:r>
        <w:rPr>
          <w:spacing w:val="-11"/>
        </w:rPr>
        <w:t xml:space="preserve"> </w:t>
      </w:r>
      <w:r>
        <w:t>subject</w:t>
      </w:r>
      <w:r>
        <w:rPr>
          <w:spacing w:val="-11"/>
        </w:rPr>
        <w:t xml:space="preserve"> </w:t>
      </w:r>
      <w:r>
        <w:t>that</w:t>
      </w:r>
      <w:r>
        <w:rPr>
          <w:spacing w:val="-11"/>
        </w:rPr>
        <w:t xml:space="preserve"> </w:t>
      </w:r>
      <w:r>
        <w:t>was</w:t>
      </w:r>
      <w:r>
        <w:rPr>
          <w:spacing w:val="-11"/>
        </w:rPr>
        <w:t xml:space="preserve"> </w:t>
      </w:r>
      <w:r>
        <w:t>more</w:t>
      </w:r>
      <w:r>
        <w:rPr>
          <w:spacing w:val="-11"/>
        </w:rPr>
        <w:t xml:space="preserve"> </w:t>
      </w:r>
      <w:r>
        <w:t>than</w:t>
      </w:r>
      <w:r>
        <w:rPr>
          <w:spacing w:val="-11"/>
        </w:rPr>
        <w:t xml:space="preserve"> </w:t>
      </w:r>
      <w:r>
        <w:t>just</w:t>
      </w:r>
      <w:r>
        <w:rPr>
          <w:spacing w:val="-11"/>
        </w:rPr>
        <w:t xml:space="preserve"> </w:t>
      </w:r>
      <w:r>
        <w:rPr>
          <w:rFonts w:ascii="Trebuchet MS" w:hAnsi="Trebuchet MS"/>
        </w:rPr>
        <w:t>“</w:t>
      </w:r>
      <w:r>
        <w:t>sweetener</w:t>
      </w:r>
      <w:r>
        <w:rPr>
          <w:rFonts w:ascii="Trebuchet MS" w:hAnsi="Trebuchet MS"/>
        </w:rPr>
        <w:t>”</w:t>
      </w:r>
      <w:r>
        <w:t>.</w:t>
      </w:r>
      <w:r>
        <w:rPr>
          <w:spacing w:val="-11"/>
        </w:rPr>
        <w:t xml:space="preserve"> </w:t>
      </w:r>
      <w:r>
        <w:t>Trading</w:t>
      </w:r>
      <w:r>
        <w:rPr>
          <w:spacing w:val="-11"/>
        </w:rPr>
        <w:t xml:space="preserve"> </w:t>
      </w:r>
      <w:r>
        <w:t>and</w:t>
      </w:r>
      <w:r>
        <w:rPr>
          <w:spacing w:val="-11"/>
        </w:rPr>
        <w:t xml:space="preserve"> </w:t>
      </w:r>
      <w:r>
        <w:t xml:space="preserve">religious interests went hand in hand. The spice islands in the archipelago were often visited by Christians (Europeans) along the trade route. If spices became an obsession for a Christian, then spices were also a </w:t>
      </w:r>
      <w:r>
        <w:rPr>
          <w:rFonts w:ascii="Trebuchet MS" w:hAnsi="Trebuchet MS"/>
        </w:rPr>
        <w:t>“</w:t>
      </w:r>
      <w:r>
        <w:t>cash cow</w:t>
      </w:r>
      <w:r>
        <w:rPr>
          <w:rFonts w:ascii="Trebuchet MS" w:hAnsi="Trebuchet MS"/>
        </w:rPr>
        <w:t xml:space="preserve">” </w:t>
      </w:r>
      <w:r>
        <w:t>for a Muslim (Turner 2011). After the presence of the Portuguese in Ternate. Portuguese interference in the internal affairs of the Ternate Kingdom led them to be involved in political disputes between kingdoms, which were generally more detrimental than beneficial (</w:t>
      </w:r>
      <w:proofErr w:type="spellStart"/>
      <w:r>
        <w:t>Kartodirdjo</w:t>
      </w:r>
      <w:proofErr w:type="spellEnd"/>
      <w:r>
        <w:t xml:space="preserve"> 1975: 44). After obtaining sufficient settlements and military defenses in the fort and becoming increasingly influential in politics (</w:t>
      </w:r>
      <w:proofErr w:type="spellStart"/>
      <w:r>
        <w:t>Ricklefs</w:t>
      </w:r>
      <w:proofErr w:type="spellEnd"/>
      <w:r>
        <w:t xml:space="preserve"> 2005: 65). The Portuguese also built a church in the fort and employed clergy as pastors to take care of the Catholic Faith of the Portuguese in Ternate (</w:t>
      </w:r>
      <w:proofErr w:type="spellStart"/>
      <w:r>
        <w:t>Leirissa</w:t>
      </w:r>
      <w:proofErr w:type="spellEnd"/>
      <w:r>
        <w:t xml:space="preserve"> et al. 1999: 28). The first missionaries to set foot on the Maluku islands were several Franciscan monks who landed in Ternate in 1522 and began working in Halmahera (Moro region) in 1534 (</w:t>
      </w:r>
      <w:proofErr w:type="spellStart"/>
      <w:r>
        <w:t>Berkhof</w:t>
      </w:r>
      <w:proofErr w:type="spellEnd"/>
      <w:r>
        <w:t xml:space="preserve"> &amp; </w:t>
      </w:r>
      <w:proofErr w:type="spellStart"/>
      <w:r>
        <w:t>Enklaar</w:t>
      </w:r>
      <w:proofErr w:type="spellEnd"/>
      <w:r>
        <w:t xml:space="preserve"> 1962: 24). The Portuguese had a desire to spread the Christian-Catholic religion and a great desire to Christianize the native</w:t>
      </w:r>
      <w:r>
        <w:rPr>
          <w:spacing w:val="33"/>
        </w:rPr>
        <w:t xml:space="preserve"> </w:t>
      </w:r>
      <w:r>
        <w:t>population.</w:t>
      </w:r>
      <w:r>
        <w:rPr>
          <w:spacing w:val="33"/>
        </w:rPr>
        <w:t xml:space="preserve"> </w:t>
      </w:r>
    </w:p>
    <w:p w:rsidR="00BC102B" w:rsidRDefault="000C1DA9" w:rsidP="00BC102B">
      <w:pPr>
        <w:pStyle w:val="BodyText"/>
        <w:spacing w:before="115" w:line="285" w:lineRule="auto"/>
        <w:ind w:right="139" w:firstLine="580"/>
        <w:rPr>
          <w:w w:val="105"/>
        </w:rPr>
      </w:pPr>
      <w:r>
        <w:t>The</w:t>
      </w:r>
      <w:r>
        <w:rPr>
          <w:spacing w:val="33"/>
        </w:rPr>
        <w:t xml:space="preserve"> </w:t>
      </w:r>
      <w:r>
        <w:t>missionaries</w:t>
      </w:r>
      <w:r>
        <w:rPr>
          <w:spacing w:val="32"/>
        </w:rPr>
        <w:t xml:space="preserve"> </w:t>
      </w:r>
      <w:r>
        <w:t>repeatedly</w:t>
      </w:r>
      <w:r>
        <w:rPr>
          <w:spacing w:val="32"/>
        </w:rPr>
        <w:t xml:space="preserve"> </w:t>
      </w:r>
      <w:r>
        <w:t>tried</w:t>
      </w:r>
      <w:r>
        <w:rPr>
          <w:spacing w:val="34"/>
        </w:rPr>
        <w:t xml:space="preserve"> </w:t>
      </w:r>
      <w:r>
        <w:t>to</w:t>
      </w:r>
      <w:r>
        <w:rPr>
          <w:spacing w:val="32"/>
        </w:rPr>
        <w:t xml:space="preserve"> </w:t>
      </w:r>
      <w:r>
        <w:t>baptize</w:t>
      </w:r>
      <w:r>
        <w:rPr>
          <w:spacing w:val="33"/>
        </w:rPr>
        <w:t xml:space="preserve"> </w:t>
      </w:r>
      <w:r>
        <w:t>the</w:t>
      </w:r>
      <w:r>
        <w:rPr>
          <w:spacing w:val="33"/>
        </w:rPr>
        <w:t xml:space="preserve"> </w:t>
      </w:r>
      <w:r>
        <w:t>King</w:t>
      </w:r>
      <w:r>
        <w:rPr>
          <w:spacing w:val="32"/>
        </w:rPr>
        <w:t xml:space="preserve"> </w:t>
      </w:r>
      <w:r>
        <w:t>of</w:t>
      </w:r>
      <w:r>
        <w:rPr>
          <w:spacing w:val="33"/>
        </w:rPr>
        <w:t xml:space="preserve"> </w:t>
      </w:r>
      <w:r>
        <w:t>Ternate</w:t>
      </w:r>
      <w:r>
        <w:rPr>
          <w:spacing w:val="33"/>
        </w:rPr>
        <w:t xml:space="preserve"> </w:t>
      </w:r>
      <w:r>
        <w:t>and</w:t>
      </w:r>
      <w:r>
        <w:rPr>
          <w:spacing w:val="33"/>
        </w:rPr>
        <w:t xml:space="preserve"> </w:t>
      </w:r>
      <w:r>
        <w:t>his</w:t>
      </w:r>
      <w:r>
        <w:rPr>
          <w:spacing w:val="32"/>
        </w:rPr>
        <w:t xml:space="preserve"> </w:t>
      </w:r>
      <w:r>
        <w:t>family</w:t>
      </w:r>
      <w:r>
        <w:rPr>
          <w:spacing w:val="32"/>
        </w:rPr>
        <w:t xml:space="preserve"> </w:t>
      </w:r>
      <w:r>
        <w:t xml:space="preserve">in the hope that if the King had embraced Christianity, the native population would follow. The Catholic religion spread intensively when a famous Jesuit religious figure named Saint </w:t>
      </w:r>
      <w:proofErr w:type="spellStart"/>
      <w:r>
        <w:t>Franciscus</w:t>
      </w:r>
      <w:proofErr w:type="spellEnd"/>
      <w:r>
        <w:t xml:space="preserve"> </w:t>
      </w:r>
      <w:proofErr w:type="spellStart"/>
      <w:r>
        <w:t>Xaverius</w:t>
      </w:r>
      <w:proofErr w:type="spellEnd"/>
      <w:r>
        <w:rPr>
          <w:spacing w:val="80"/>
        </w:rPr>
        <w:t xml:space="preserve"> </w:t>
      </w:r>
      <w:r>
        <w:t xml:space="preserve">arrived in Ternate in 1546-1549 and his assistant </w:t>
      </w:r>
      <w:proofErr w:type="spellStart"/>
      <w:r>
        <w:t>Nugnes</w:t>
      </w:r>
      <w:proofErr w:type="spellEnd"/>
      <w:r>
        <w:t>, carried out evangelism work in Ternate and northern Halmahera with success (</w:t>
      </w:r>
      <w:proofErr w:type="spellStart"/>
      <w:r>
        <w:t>Stibbe</w:t>
      </w:r>
      <w:proofErr w:type="spellEnd"/>
      <w:r>
        <w:t xml:space="preserve"> 1939: 67). The success of </w:t>
      </w:r>
      <w:proofErr w:type="spellStart"/>
      <w:r>
        <w:t>Franciscus</w:t>
      </w:r>
      <w:proofErr w:type="spellEnd"/>
      <w:r>
        <w:t xml:space="preserve"> </w:t>
      </w:r>
      <w:proofErr w:type="spellStart"/>
      <w:r>
        <w:t>Xaverius</w:t>
      </w:r>
      <w:proofErr w:type="spellEnd"/>
      <w:r>
        <w:t xml:space="preserve"> in making the native</w:t>
      </w:r>
      <w:r>
        <w:rPr>
          <w:spacing w:val="19"/>
        </w:rPr>
        <w:t xml:space="preserve"> </w:t>
      </w:r>
      <w:r>
        <w:t>population</w:t>
      </w:r>
      <w:r>
        <w:rPr>
          <w:spacing w:val="18"/>
        </w:rPr>
        <w:t xml:space="preserve"> </w:t>
      </w:r>
      <w:r>
        <w:t>Catholic</w:t>
      </w:r>
      <w:r>
        <w:rPr>
          <w:spacing w:val="24"/>
        </w:rPr>
        <w:t xml:space="preserve"> </w:t>
      </w:r>
      <w:r>
        <w:t>Christians</w:t>
      </w:r>
      <w:r>
        <w:rPr>
          <w:spacing w:val="18"/>
        </w:rPr>
        <w:t xml:space="preserve"> </w:t>
      </w:r>
      <w:r>
        <w:t>triggered</w:t>
      </w:r>
      <w:r>
        <w:rPr>
          <w:spacing w:val="21"/>
        </w:rPr>
        <w:t xml:space="preserve"> </w:t>
      </w:r>
      <w:r>
        <w:t>the</w:t>
      </w:r>
      <w:r>
        <w:rPr>
          <w:spacing w:val="19"/>
        </w:rPr>
        <w:t xml:space="preserve"> </w:t>
      </w:r>
      <w:r>
        <w:t>Muslim</w:t>
      </w:r>
      <w:r>
        <w:rPr>
          <w:spacing w:val="21"/>
        </w:rPr>
        <w:t xml:space="preserve"> </w:t>
      </w:r>
      <w:r>
        <w:t>group</w:t>
      </w:r>
      <w:r>
        <w:rPr>
          <w:spacing w:val="22"/>
        </w:rPr>
        <w:t xml:space="preserve"> </w:t>
      </w:r>
      <w:r>
        <w:t>to</w:t>
      </w:r>
      <w:r>
        <w:rPr>
          <w:spacing w:val="18"/>
        </w:rPr>
        <w:t xml:space="preserve"> </w:t>
      </w:r>
      <w:r>
        <w:t>apply</w:t>
      </w:r>
      <w:r>
        <w:rPr>
          <w:spacing w:val="18"/>
        </w:rPr>
        <w:t xml:space="preserve"> </w:t>
      </w:r>
      <w:r>
        <w:t>pressure.</w:t>
      </w:r>
      <w:r>
        <w:rPr>
          <w:spacing w:val="21"/>
        </w:rPr>
        <w:t xml:space="preserve"> </w:t>
      </w:r>
      <w:r>
        <w:t>This</w:t>
      </w:r>
      <w:r>
        <w:rPr>
          <w:spacing w:val="18"/>
        </w:rPr>
        <w:t xml:space="preserve"> </w:t>
      </w:r>
      <w:r>
        <w:t>in</w:t>
      </w:r>
      <w:r>
        <w:rPr>
          <w:spacing w:val="21"/>
        </w:rPr>
        <w:t xml:space="preserve"> </w:t>
      </w:r>
      <w:r>
        <w:t>turn</w:t>
      </w:r>
      <w:r>
        <w:rPr>
          <w:spacing w:val="18"/>
        </w:rPr>
        <w:t xml:space="preserve"> </w:t>
      </w:r>
      <w:r>
        <w:t>refers to</w:t>
      </w:r>
      <w:r>
        <w:rPr>
          <w:spacing w:val="40"/>
        </w:rPr>
        <w:t xml:space="preserve"> </w:t>
      </w:r>
      <w:r>
        <w:t>the</w:t>
      </w:r>
      <w:r>
        <w:rPr>
          <w:spacing w:val="40"/>
        </w:rPr>
        <w:t xml:space="preserve"> </w:t>
      </w:r>
      <w:r>
        <w:t>large-scale</w:t>
      </w:r>
      <w:r>
        <w:rPr>
          <w:spacing w:val="40"/>
        </w:rPr>
        <w:t xml:space="preserve"> </w:t>
      </w:r>
      <w:r>
        <w:t>Portuguese</w:t>
      </w:r>
      <w:r>
        <w:rPr>
          <w:spacing w:val="40"/>
        </w:rPr>
        <w:t xml:space="preserve"> </w:t>
      </w:r>
      <w:r>
        <w:t>expedition</w:t>
      </w:r>
      <w:r>
        <w:rPr>
          <w:spacing w:val="40"/>
        </w:rPr>
        <w:t xml:space="preserve"> </w:t>
      </w:r>
      <w:r>
        <w:t>to</w:t>
      </w:r>
      <w:r>
        <w:rPr>
          <w:spacing w:val="40"/>
        </w:rPr>
        <w:t xml:space="preserve"> </w:t>
      </w:r>
      <w:r>
        <w:t>Ambon</w:t>
      </w:r>
      <w:r>
        <w:rPr>
          <w:spacing w:val="40"/>
        </w:rPr>
        <w:t xml:space="preserve"> </w:t>
      </w:r>
      <w:r>
        <w:t>where</w:t>
      </w:r>
      <w:r>
        <w:rPr>
          <w:spacing w:val="40"/>
        </w:rPr>
        <w:t xml:space="preserve"> </w:t>
      </w:r>
      <w:r>
        <w:t>they</w:t>
      </w:r>
      <w:r>
        <w:rPr>
          <w:spacing w:val="40"/>
        </w:rPr>
        <w:t xml:space="preserve"> </w:t>
      </w:r>
      <w:r>
        <w:t>succeeded</w:t>
      </w:r>
      <w:r>
        <w:rPr>
          <w:spacing w:val="40"/>
        </w:rPr>
        <w:t xml:space="preserve"> </w:t>
      </w:r>
      <w:r>
        <w:t>in</w:t>
      </w:r>
      <w:r>
        <w:rPr>
          <w:spacing w:val="40"/>
        </w:rPr>
        <w:t xml:space="preserve"> </w:t>
      </w:r>
      <w:r>
        <w:t>establishing</w:t>
      </w:r>
      <w:r>
        <w:rPr>
          <w:spacing w:val="40"/>
        </w:rPr>
        <w:t xml:space="preserve"> </w:t>
      </w:r>
      <w:r>
        <w:t>a</w:t>
      </w:r>
      <w:r>
        <w:rPr>
          <w:spacing w:val="40"/>
        </w:rPr>
        <w:t xml:space="preserve"> </w:t>
      </w:r>
      <w:r>
        <w:t>new foothold when their position in Ternate became untenable (Hanna</w:t>
      </w:r>
      <w:r>
        <w:rPr>
          <w:spacing w:val="31"/>
        </w:rPr>
        <w:t xml:space="preserve"> </w:t>
      </w:r>
      <w:r>
        <w:t xml:space="preserve">&amp; </w:t>
      </w:r>
      <w:proofErr w:type="spellStart"/>
      <w:r>
        <w:t>Alwi</w:t>
      </w:r>
      <w:proofErr w:type="spellEnd"/>
      <w:r>
        <w:t xml:space="preserve"> 1996: 67).</w:t>
      </w:r>
      <w:r w:rsidR="00BC102B">
        <w:t xml:space="preserve"> </w:t>
      </w:r>
      <w:r>
        <w:rPr>
          <w:w w:val="105"/>
        </w:rPr>
        <w:t>The</w:t>
      </w:r>
      <w:r>
        <w:rPr>
          <w:spacing w:val="-9"/>
          <w:w w:val="105"/>
        </w:rPr>
        <w:t xml:space="preserve"> </w:t>
      </w:r>
      <w:r>
        <w:rPr>
          <w:w w:val="105"/>
        </w:rPr>
        <w:t>period</w:t>
      </w:r>
      <w:r>
        <w:rPr>
          <w:spacing w:val="-7"/>
          <w:w w:val="105"/>
        </w:rPr>
        <w:t xml:space="preserve"> </w:t>
      </w:r>
      <w:r>
        <w:rPr>
          <w:w w:val="105"/>
        </w:rPr>
        <w:t>of</w:t>
      </w:r>
      <w:r>
        <w:rPr>
          <w:spacing w:val="-9"/>
          <w:w w:val="105"/>
        </w:rPr>
        <w:t xml:space="preserve"> </w:t>
      </w:r>
      <w:r>
        <w:rPr>
          <w:w w:val="105"/>
        </w:rPr>
        <w:t>1537-1570s</w:t>
      </w:r>
      <w:r>
        <w:rPr>
          <w:spacing w:val="-9"/>
          <w:w w:val="105"/>
        </w:rPr>
        <w:t xml:space="preserve"> </w:t>
      </w:r>
      <w:r>
        <w:rPr>
          <w:w w:val="105"/>
        </w:rPr>
        <w:t>was</w:t>
      </w:r>
      <w:r>
        <w:rPr>
          <w:spacing w:val="-9"/>
          <w:w w:val="105"/>
        </w:rPr>
        <w:t xml:space="preserve"> </w:t>
      </w:r>
      <w:r>
        <w:rPr>
          <w:w w:val="105"/>
        </w:rPr>
        <w:t>full</w:t>
      </w:r>
      <w:r>
        <w:rPr>
          <w:spacing w:val="-9"/>
          <w:w w:val="105"/>
        </w:rPr>
        <w:t xml:space="preserve"> </w:t>
      </w:r>
      <w:r>
        <w:rPr>
          <w:w w:val="105"/>
        </w:rPr>
        <w:t>of</w:t>
      </w:r>
      <w:r>
        <w:rPr>
          <w:spacing w:val="-7"/>
          <w:w w:val="105"/>
        </w:rPr>
        <w:t xml:space="preserve"> </w:t>
      </w:r>
      <w:r>
        <w:rPr>
          <w:w w:val="105"/>
        </w:rPr>
        <w:t>missionary</w:t>
      </w:r>
      <w:r>
        <w:rPr>
          <w:spacing w:val="-9"/>
          <w:w w:val="105"/>
        </w:rPr>
        <w:t xml:space="preserve"> </w:t>
      </w:r>
      <w:r>
        <w:rPr>
          <w:w w:val="105"/>
        </w:rPr>
        <w:t>activities</w:t>
      </w:r>
      <w:r>
        <w:rPr>
          <w:spacing w:val="-9"/>
          <w:w w:val="105"/>
        </w:rPr>
        <w:t xml:space="preserve"> </w:t>
      </w:r>
      <w:r>
        <w:rPr>
          <w:w w:val="105"/>
        </w:rPr>
        <w:t>marked</w:t>
      </w:r>
      <w:r>
        <w:rPr>
          <w:spacing w:val="-9"/>
          <w:w w:val="105"/>
        </w:rPr>
        <w:t xml:space="preserve"> </w:t>
      </w:r>
      <w:r>
        <w:rPr>
          <w:w w:val="105"/>
        </w:rPr>
        <w:t>by</w:t>
      </w:r>
      <w:r>
        <w:rPr>
          <w:spacing w:val="-9"/>
          <w:w w:val="105"/>
        </w:rPr>
        <w:t xml:space="preserve"> </w:t>
      </w:r>
      <w:r>
        <w:rPr>
          <w:w w:val="105"/>
        </w:rPr>
        <w:t>the</w:t>
      </w:r>
      <w:r>
        <w:rPr>
          <w:spacing w:val="-9"/>
          <w:w w:val="105"/>
        </w:rPr>
        <w:t xml:space="preserve"> </w:t>
      </w:r>
      <w:r>
        <w:rPr>
          <w:w w:val="105"/>
        </w:rPr>
        <w:t>many</w:t>
      </w:r>
      <w:r>
        <w:rPr>
          <w:spacing w:val="-9"/>
          <w:w w:val="105"/>
        </w:rPr>
        <w:t xml:space="preserve"> </w:t>
      </w:r>
      <w:proofErr w:type="spellStart"/>
      <w:r>
        <w:rPr>
          <w:w w:val="105"/>
        </w:rPr>
        <w:t>bobato</w:t>
      </w:r>
      <w:proofErr w:type="spellEnd"/>
      <w:r>
        <w:rPr>
          <w:spacing w:val="-9"/>
          <w:w w:val="105"/>
        </w:rPr>
        <w:t xml:space="preserve"> </w:t>
      </w:r>
      <w:r>
        <w:rPr>
          <w:w w:val="105"/>
        </w:rPr>
        <w:t>(nobles)</w:t>
      </w:r>
      <w:r>
        <w:rPr>
          <w:spacing w:val="-9"/>
          <w:w w:val="105"/>
        </w:rPr>
        <w:t xml:space="preserve"> </w:t>
      </w:r>
      <w:r>
        <w:rPr>
          <w:w w:val="105"/>
        </w:rPr>
        <w:t>of</w:t>
      </w:r>
      <w:r>
        <w:rPr>
          <w:spacing w:val="-7"/>
          <w:w w:val="105"/>
        </w:rPr>
        <w:t xml:space="preserve"> </w:t>
      </w:r>
      <w:r>
        <w:rPr>
          <w:w w:val="105"/>
        </w:rPr>
        <w:t xml:space="preserve">the Ternate Sultanate converting to Christianity. In Halmahera after </w:t>
      </w:r>
      <w:proofErr w:type="spellStart"/>
      <w:r>
        <w:rPr>
          <w:w w:val="105"/>
        </w:rPr>
        <w:t>Kolano</w:t>
      </w:r>
      <w:proofErr w:type="spellEnd"/>
      <w:r>
        <w:rPr>
          <w:w w:val="105"/>
        </w:rPr>
        <w:t xml:space="preserve"> </w:t>
      </w:r>
      <w:proofErr w:type="spellStart"/>
      <w:r>
        <w:rPr>
          <w:w w:val="105"/>
        </w:rPr>
        <w:t>Tioliza</w:t>
      </w:r>
      <w:proofErr w:type="spellEnd"/>
      <w:r>
        <w:rPr>
          <w:w w:val="105"/>
        </w:rPr>
        <w:t xml:space="preserve"> or </w:t>
      </w:r>
      <w:proofErr w:type="spellStart"/>
      <w:r>
        <w:rPr>
          <w:w w:val="105"/>
        </w:rPr>
        <w:t>Kolano</w:t>
      </w:r>
      <w:proofErr w:type="spellEnd"/>
      <w:r>
        <w:rPr>
          <w:w w:val="105"/>
        </w:rPr>
        <w:t xml:space="preserve"> </w:t>
      </w:r>
      <w:proofErr w:type="spellStart"/>
      <w:r>
        <w:rPr>
          <w:w w:val="105"/>
        </w:rPr>
        <w:t>Mamuya</w:t>
      </w:r>
      <w:proofErr w:type="spellEnd"/>
      <w:r>
        <w:rPr>
          <w:w w:val="105"/>
        </w:rPr>
        <w:t xml:space="preserve"> converted</w:t>
      </w:r>
      <w:r>
        <w:rPr>
          <w:spacing w:val="-9"/>
          <w:w w:val="105"/>
        </w:rPr>
        <w:t xml:space="preserve"> </w:t>
      </w:r>
      <w:r>
        <w:rPr>
          <w:w w:val="105"/>
        </w:rPr>
        <w:t>to</w:t>
      </w:r>
      <w:r>
        <w:rPr>
          <w:spacing w:val="-10"/>
          <w:w w:val="105"/>
        </w:rPr>
        <w:t xml:space="preserve"> </w:t>
      </w:r>
      <w:r>
        <w:rPr>
          <w:w w:val="105"/>
        </w:rPr>
        <w:t>Christianity,</w:t>
      </w:r>
      <w:r>
        <w:rPr>
          <w:spacing w:val="-9"/>
          <w:w w:val="105"/>
        </w:rPr>
        <w:t xml:space="preserve"> </w:t>
      </w:r>
      <w:proofErr w:type="spellStart"/>
      <w:r>
        <w:rPr>
          <w:w w:val="105"/>
        </w:rPr>
        <w:t>Sangaji</w:t>
      </w:r>
      <w:proofErr w:type="spellEnd"/>
      <w:r>
        <w:rPr>
          <w:spacing w:val="-10"/>
          <w:w w:val="105"/>
        </w:rPr>
        <w:t xml:space="preserve"> </w:t>
      </w:r>
      <w:proofErr w:type="spellStart"/>
      <w:r>
        <w:rPr>
          <w:w w:val="105"/>
        </w:rPr>
        <w:t>Sugala</w:t>
      </w:r>
      <w:proofErr w:type="spellEnd"/>
      <w:r>
        <w:rPr>
          <w:spacing w:val="-9"/>
          <w:w w:val="105"/>
        </w:rPr>
        <w:t xml:space="preserve"> </w:t>
      </w:r>
      <w:r>
        <w:rPr>
          <w:w w:val="105"/>
        </w:rPr>
        <w:t>and</w:t>
      </w:r>
      <w:r>
        <w:rPr>
          <w:spacing w:val="-9"/>
          <w:w w:val="105"/>
        </w:rPr>
        <w:t xml:space="preserve"> </w:t>
      </w:r>
      <w:proofErr w:type="spellStart"/>
      <w:r>
        <w:rPr>
          <w:w w:val="105"/>
        </w:rPr>
        <w:t>Sangaji</w:t>
      </w:r>
      <w:proofErr w:type="spellEnd"/>
      <w:r>
        <w:rPr>
          <w:spacing w:val="-10"/>
          <w:w w:val="105"/>
        </w:rPr>
        <w:t xml:space="preserve"> </w:t>
      </w:r>
      <w:proofErr w:type="spellStart"/>
      <w:r>
        <w:rPr>
          <w:w w:val="105"/>
        </w:rPr>
        <w:t>Cowa</w:t>
      </w:r>
      <w:proofErr w:type="spellEnd"/>
      <w:r>
        <w:rPr>
          <w:spacing w:val="-4"/>
          <w:w w:val="105"/>
        </w:rPr>
        <w:t xml:space="preserve"> </w:t>
      </w:r>
      <w:r>
        <w:rPr>
          <w:w w:val="105"/>
        </w:rPr>
        <w:t>and</w:t>
      </w:r>
      <w:r>
        <w:rPr>
          <w:spacing w:val="-9"/>
          <w:w w:val="105"/>
        </w:rPr>
        <w:t xml:space="preserve"> </w:t>
      </w:r>
      <w:r>
        <w:rPr>
          <w:w w:val="105"/>
        </w:rPr>
        <w:t>some</w:t>
      </w:r>
      <w:r>
        <w:rPr>
          <w:spacing w:val="-7"/>
          <w:w w:val="105"/>
        </w:rPr>
        <w:t xml:space="preserve"> </w:t>
      </w:r>
      <w:r>
        <w:rPr>
          <w:w w:val="105"/>
        </w:rPr>
        <w:t>of</w:t>
      </w:r>
      <w:r>
        <w:rPr>
          <w:spacing w:val="-9"/>
          <w:w w:val="105"/>
        </w:rPr>
        <w:t xml:space="preserve"> </w:t>
      </w:r>
      <w:r>
        <w:rPr>
          <w:w w:val="105"/>
        </w:rPr>
        <w:t>the</w:t>
      </w:r>
      <w:r>
        <w:rPr>
          <w:spacing w:val="-9"/>
          <w:w w:val="105"/>
        </w:rPr>
        <w:t xml:space="preserve"> </w:t>
      </w:r>
      <w:r>
        <w:rPr>
          <w:w w:val="105"/>
        </w:rPr>
        <w:t>Moro</w:t>
      </w:r>
      <w:r>
        <w:rPr>
          <w:spacing w:val="-5"/>
          <w:w w:val="105"/>
        </w:rPr>
        <w:t xml:space="preserve"> </w:t>
      </w:r>
      <w:r>
        <w:rPr>
          <w:w w:val="105"/>
        </w:rPr>
        <w:t>population,</w:t>
      </w:r>
      <w:r>
        <w:rPr>
          <w:spacing w:val="-9"/>
          <w:w w:val="105"/>
        </w:rPr>
        <w:t xml:space="preserve"> </w:t>
      </w:r>
      <w:r>
        <w:rPr>
          <w:w w:val="105"/>
        </w:rPr>
        <w:t>followed their</w:t>
      </w:r>
      <w:r>
        <w:rPr>
          <w:spacing w:val="-1"/>
          <w:w w:val="105"/>
        </w:rPr>
        <w:t xml:space="preserve"> </w:t>
      </w:r>
      <w:r>
        <w:rPr>
          <w:w w:val="105"/>
        </w:rPr>
        <w:t>leadership</w:t>
      </w:r>
      <w:r>
        <w:rPr>
          <w:spacing w:val="-1"/>
          <w:w w:val="105"/>
        </w:rPr>
        <w:t xml:space="preserve"> </w:t>
      </w:r>
      <w:r>
        <w:rPr>
          <w:w w:val="105"/>
        </w:rPr>
        <w:t>to</w:t>
      </w:r>
      <w:r>
        <w:rPr>
          <w:spacing w:val="-2"/>
          <w:w w:val="105"/>
        </w:rPr>
        <w:t xml:space="preserve"> </w:t>
      </w:r>
      <w:r>
        <w:rPr>
          <w:w w:val="105"/>
        </w:rPr>
        <w:t>convert</w:t>
      </w:r>
      <w:r>
        <w:rPr>
          <w:spacing w:val="-1"/>
          <w:w w:val="105"/>
        </w:rPr>
        <w:t xml:space="preserve"> </w:t>
      </w:r>
      <w:r>
        <w:rPr>
          <w:w w:val="105"/>
        </w:rPr>
        <w:t>to</w:t>
      </w:r>
      <w:r>
        <w:rPr>
          <w:spacing w:val="-2"/>
          <w:w w:val="105"/>
        </w:rPr>
        <w:t xml:space="preserve"> </w:t>
      </w:r>
      <w:r>
        <w:rPr>
          <w:w w:val="105"/>
        </w:rPr>
        <w:t>Christianity</w:t>
      </w:r>
      <w:r>
        <w:rPr>
          <w:spacing w:val="-2"/>
          <w:w w:val="105"/>
        </w:rPr>
        <w:t xml:space="preserve"> </w:t>
      </w:r>
      <w:r>
        <w:rPr>
          <w:w w:val="105"/>
        </w:rPr>
        <w:t>by</w:t>
      </w:r>
      <w:r>
        <w:rPr>
          <w:spacing w:val="-1"/>
          <w:w w:val="105"/>
        </w:rPr>
        <w:t xml:space="preserve"> </w:t>
      </w:r>
      <w:r>
        <w:rPr>
          <w:w w:val="105"/>
        </w:rPr>
        <w:t>being</w:t>
      </w:r>
      <w:r>
        <w:rPr>
          <w:spacing w:val="-2"/>
          <w:w w:val="105"/>
        </w:rPr>
        <w:t xml:space="preserve"> </w:t>
      </w:r>
      <w:r>
        <w:rPr>
          <w:w w:val="105"/>
        </w:rPr>
        <w:t>baptized by</w:t>
      </w:r>
      <w:r>
        <w:rPr>
          <w:spacing w:val="-1"/>
          <w:w w:val="105"/>
        </w:rPr>
        <w:t xml:space="preserve"> </w:t>
      </w:r>
      <w:proofErr w:type="spellStart"/>
      <w:r>
        <w:rPr>
          <w:w w:val="105"/>
        </w:rPr>
        <w:t>Pator</w:t>
      </w:r>
      <w:proofErr w:type="spellEnd"/>
      <w:r>
        <w:rPr>
          <w:spacing w:val="-1"/>
          <w:w w:val="105"/>
        </w:rPr>
        <w:t xml:space="preserve"> </w:t>
      </w:r>
      <w:r>
        <w:rPr>
          <w:w w:val="105"/>
        </w:rPr>
        <w:t>Simon</w:t>
      </w:r>
      <w:r>
        <w:rPr>
          <w:spacing w:val="-2"/>
          <w:w w:val="105"/>
        </w:rPr>
        <w:t xml:space="preserve"> </w:t>
      </w:r>
      <w:proofErr w:type="spellStart"/>
      <w:r>
        <w:rPr>
          <w:w w:val="105"/>
        </w:rPr>
        <w:t>Vaz</w:t>
      </w:r>
      <w:proofErr w:type="spellEnd"/>
      <w:r>
        <w:rPr>
          <w:w w:val="105"/>
        </w:rPr>
        <w:t xml:space="preserve"> (</w:t>
      </w:r>
      <w:proofErr w:type="spellStart"/>
      <w:r>
        <w:rPr>
          <w:w w:val="105"/>
        </w:rPr>
        <w:t>Papilaya</w:t>
      </w:r>
      <w:proofErr w:type="spellEnd"/>
      <w:r>
        <w:rPr>
          <w:spacing w:val="-1"/>
          <w:w w:val="105"/>
        </w:rPr>
        <w:t xml:space="preserve"> </w:t>
      </w:r>
      <w:r>
        <w:rPr>
          <w:w w:val="105"/>
        </w:rPr>
        <w:t>2010:</w:t>
      </w:r>
      <w:r>
        <w:rPr>
          <w:spacing w:val="-1"/>
          <w:w w:val="105"/>
        </w:rPr>
        <w:t xml:space="preserve"> </w:t>
      </w:r>
      <w:r>
        <w:rPr>
          <w:w w:val="105"/>
        </w:rPr>
        <w:t xml:space="preserve">10). However, in general it can be said that the Portuguese never succeeded in controlling the spices of Maluku except for a small part. At </w:t>
      </w:r>
      <w:proofErr w:type="gramStart"/>
      <w:r>
        <w:rPr>
          <w:w w:val="105"/>
        </w:rPr>
        <w:t>first</w:t>
      </w:r>
      <w:proofErr w:type="gramEnd"/>
      <w:r>
        <w:rPr>
          <w:w w:val="105"/>
        </w:rPr>
        <w:t xml:space="preserve"> they were able to achieve military victory, but when they provoked Ternate by killing Sultan </w:t>
      </w:r>
      <w:proofErr w:type="spellStart"/>
      <w:r>
        <w:rPr>
          <w:w w:val="105"/>
        </w:rPr>
        <w:t>Khairun</w:t>
      </w:r>
      <w:proofErr w:type="spellEnd"/>
      <w:r>
        <w:rPr>
          <w:w w:val="105"/>
        </w:rPr>
        <w:t xml:space="preserve"> in 1570, the Portuguese and their religion experienced a decline. </w:t>
      </w:r>
    </w:p>
    <w:p w:rsidR="00BC102B" w:rsidRPr="00BC102B" w:rsidRDefault="000C1DA9" w:rsidP="00BC102B">
      <w:pPr>
        <w:pStyle w:val="BodyText"/>
        <w:spacing w:before="115" w:line="285" w:lineRule="auto"/>
        <w:ind w:right="139" w:firstLine="580"/>
        <w:rPr>
          <w:w w:val="105"/>
        </w:rPr>
      </w:pPr>
      <w:r>
        <w:rPr>
          <w:w w:val="105"/>
        </w:rPr>
        <w:t xml:space="preserve">The entry of Christianity in Halmahera then developed until Ternate at the end of the 19th century, was a very significant success for the </w:t>
      </w:r>
      <w:proofErr w:type="spellStart"/>
      <w:r>
        <w:rPr>
          <w:w w:val="105"/>
        </w:rPr>
        <w:t>Utrechtsche</w:t>
      </w:r>
      <w:proofErr w:type="spellEnd"/>
      <w:r>
        <w:rPr>
          <w:w w:val="105"/>
        </w:rPr>
        <w:t xml:space="preserve"> </w:t>
      </w:r>
      <w:proofErr w:type="spellStart"/>
      <w:r>
        <w:rPr>
          <w:w w:val="105"/>
        </w:rPr>
        <w:t>Zendings</w:t>
      </w:r>
      <w:proofErr w:type="spellEnd"/>
      <w:r>
        <w:rPr>
          <w:w w:val="105"/>
        </w:rPr>
        <w:t xml:space="preserve"> Vereeniging (UZV) evangelists. This strategy and work pattern are perhaps the most "important" and have a great influence on the </w:t>
      </w:r>
      <w:r>
        <w:t xml:space="preserve">community that has been converted to Christianity. The development of Christianity that occurred until </w:t>
      </w:r>
      <w:r>
        <w:rPr>
          <w:w w:val="105"/>
        </w:rPr>
        <w:t>the</w:t>
      </w:r>
      <w:r>
        <w:rPr>
          <w:spacing w:val="-12"/>
          <w:w w:val="105"/>
        </w:rPr>
        <w:t xml:space="preserve"> </w:t>
      </w:r>
      <w:r>
        <w:rPr>
          <w:w w:val="105"/>
        </w:rPr>
        <w:t>end</w:t>
      </w:r>
      <w:r>
        <w:rPr>
          <w:spacing w:val="-10"/>
          <w:w w:val="105"/>
        </w:rPr>
        <w:t xml:space="preserve"> </w:t>
      </w:r>
      <w:r>
        <w:rPr>
          <w:w w:val="105"/>
        </w:rPr>
        <w:t>of</w:t>
      </w:r>
      <w:r>
        <w:rPr>
          <w:spacing w:val="-11"/>
          <w:w w:val="105"/>
        </w:rPr>
        <w:t xml:space="preserve"> </w:t>
      </w:r>
      <w:r>
        <w:rPr>
          <w:w w:val="105"/>
        </w:rPr>
        <w:t>the</w:t>
      </w:r>
      <w:r>
        <w:rPr>
          <w:spacing w:val="-11"/>
          <w:w w:val="105"/>
        </w:rPr>
        <w:t xml:space="preserve"> </w:t>
      </w:r>
      <w:r>
        <w:rPr>
          <w:w w:val="105"/>
        </w:rPr>
        <w:t>colonial</w:t>
      </w:r>
      <w:r>
        <w:rPr>
          <w:spacing w:val="-12"/>
          <w:w w:val="105"/>
        </w:rPr>
        <w:t xml:space="preserve"> </w:t>
      </w:r>
      <w:r>
        <w:rPr>
          <w:w w:val="105"/>
        </w:rPr>
        <w:t>period</w:t>
      </w:r>
      <w:r>
        <w:rPr>
          <w:spacing w:val="-11"/>
          <w:w w:val="105"/>
        </w:rPr>
        <w:t xml:space="preserve"> </w:t>
      </w:r>
      <w:r>
        <w:rPr>
          <w:w w:val="105"/>
        </w:rPr>
        <w:t>contributed</w:t>
      </w:r>
      <w:r>
        <w:rPr>
          <w:spacing w:val="-10"/>
          <w:w w:val="105"/>
        </w:rPr>
        <w:t xml:space="preserve"> </w:t>
      </w:r>
      <w:r>
        <w:rPr>
          <w:w w:val="105"/>
        </w:rPr>
        <w:t>to</w:t>
      </w:r>
      <w:r>
        <w:rPr>
          <w:spacing w:val="-12"/>
          <w:w w:val="105"/>
        </w:rPr>
        <w:t xml:space="preserve"> </w:t>
      </w:r>
      <w:r>
        <w:rPr>
          <w:w w:val="105"/>
        </w:rPr>
        <w:t>the</w:t>
      </w:r>
      <w:r>
        <w:rPr>
          <w:spacing w:val="-11"/>
          <w:w w:val="105"/>
        </w:rPr>
        <w:t xml:space="preserve"> </w:t>
      </w:r>
      <w:r>
        <w:rPr>
          <w:w w:val="105"/>
        </w:rPr>
        <w:t>progress</w:t>
      </w:r>
      <w:r>
        <w:rPr>
          <w:spacing w:val="-12"/>
          <w:w w:val="105"/>
        </w:rPr>
        <w:t xml:space="preserve"> </w:t>
      </w:r>
      <w:r>
        <w:rPr>
          <w:w w:val="105"/>
        </w:rPr>
        <w:t>and</w:t>
      </w:r>
      <w:r>
        <w:rPr>
          <w:spacing w:val="-11"/>
          <w:w w:val="105"/>
        </w:rPr>
        <w:t xml:space="preserve"> </w:t>
      </w:r>
      <w:r>
        <w:rPr>
          <w:w w:val="105"/>
        </w:rPr>
        <w:t>social</w:t>
      </w:r>
      <w:r>
        <w:rPr>
          <w:spacing w:val="-12"/>
          <w:w w:val="105"/>
        </w:rPr>
        <w:t xml:space="preserve"> </w:t>
      </w:r>
      <w:r>
        <w:rPr>
          <w:w w:val="105"/>
        </w:rPr>
        <w:t>change</w:t>
      </w:r>
      <w:r>
        <w:rPr>
          <w:spacing w:val="-10"/>
          <w:w w:val="105"/>
        </w:rPr>
        <w:t xml:space="preserve"> </w:t>
      </w:r>
      <w:r>
        <w:rPr>
          <w:w w:val="105"/>
        </w:rPr>
        <w:t>of</w:t>
      </w:r>
      <w:r>
        <w:rPr>
          <w:spacing w:val="-11"/>
          <w:w w:val="105"/>
        </w:rPr>
        <w:t xml:space="preserve"> </w:t>
      </w:r>
      <w:r>
        <w:rPr>
          <w:w w:val="105"/>
        </w:rPr>
        <w:t>society,</w:t>
      </w:r>
      <w:r>
        <w:rPr>
          <w:spacing w:val="-11"/>
          <w:w w:val="105"/>
        </w:rPr>
        <w:t xml:space="preserve"> </w:t>
      </w:r>
      <w:r>
        <w:rPr>
          <w:w w:val="105"/>
        </w:rPr>
        <w:t>especially</w:t>
      </w:r>
      <w:r>
        <w:rPr>
          <w:spacing w:val="-12"/>
          <w:w w:val="105"/>
        </w:rPr>
        <w:t xml:space="preserve"> </w:t>
      </w:r>
      <w:r>
        <w:rPr>
          <w:w w:val="105"/>
        </w:rPr>
        <w:t>in</w:t>
      </w:r>
      <w:r>
        <w:rPr>
          <w:spacing w:val="-11"/>
          <w:w w:val="105"/>
        </w:rPr>
        <w:t xml:space="preserve"> </w:t>
      </w:r>
      <w:r>
        <w:rPr>
          <w:w w:val="105"/>
        </w:rPr>
        <w:t>the fields</w:t>
      </w:r>
      <w:r>
        <w:rPr>
          <w:spacing w:val="-12"/>
          <w:w w:val="105"/>
        </w:rPr>
        <w:t xml:space="preserve"> </w:t>
      </w:r>
      <w:r>
        <w:rPr>
          <w:w w:val="105"/>
        </w:rPr>
        <w:t>of</w:t>
      </w:r>
      <w:r>
        <w:rPr>
          <w:spacing w:val="-12"/>
          <w:w w:val="105"/>
        </w:rPr>
        <w:t xml:space="preserve"> </w:t>
      </w:r>
      <w:r>
        <w:rPr>
          <w:w w:val="105"/>
        </w:rPr>
        <w:t>education,</w:t>
      </w:r>
      <w:r>
        <w:rPr>
          <w:spacing w:val="-11"/>
          <w:w w:val="105"/>
        </w:rPr>
        <w:t xml:space="preserve"> </w:t>
      </w:r>
      <w:r>
        <w:rPr>
          <w:w w:val="105"/>
        </w:rPr>
        <w:t>health,</w:t>
      </w:r>
      <w:r>
        <w:rPr>
          <w:spacing w:val="-12"/>
          <w:w w:val="105"/>
        </w:rPr>
        <w:t xml:space="preserve"> </w:t>
      </w:r>
      <w:r>
        <w:rPr>
          <w:w w:val="105"/>
        </w:rPr>
        <w:t>agriculture</w:t>
      </w:r>
      <w:r>
        <w:rPr>
          <w:spacing w:val="-11"/>
          <w:w w:val="105"/>
        </w:rPr>
        <w:t xml:space="preserve"> </w:t>
      </w:r>
      <w:r>
        <w:rPr>
          <w:w w:val="105"/>
        </w:rPr>
        <w:t>and</w:t>
      </w:r>
      <w:r>
        <w:rPr>
          <w:spacing w:val="-12"/>
          <w:w w:val="105"/>
        </w:rPr>
        <w:t xml:space="preserve"> </w:t>
      </w:r>
      <w:r>
        <w:rPr>
          <w:w w:val="105"/>
        </w:rPr>
        <w:t>had</w:t>
      </w:r>
      <w:r>
        <w:rPr>
          <w:spacing w:val="-11"/>
          <w:w w:val="105"/>
        </w:rPr>
        <w:t xml:space="preserve"> </w:t>
      </w:r>
      <w:r>
        <w:rPr>
          <w:w w:val="105"/>
        </w:rPr>
        <w:t>an</w:t>
      </w:r>
      <w:r>
        <w:rPr>
          <w:spacing w:val="-12"/>
          <w:w w:val="105"/>
        </w:rPr>
        <w:t xml:space="preserve"> </w:t>
      </w:r>
      <w:r>
        <w:rPr>
          <w:w w:val="105"/>
        </w:rPr>
        <w:t>impact</w:t>
      </w:r>
      <w:r>
        <w:rPr>
          <w:spacing w:val="-12"/>
          <w:w w:val="105"/>
        </w:rPr>
        <w:t xml:space="preserve"> </w:t>
      </w:r>
      <w:r>
        <w:rPr>
          <w:w w:val="105"/>
        </w:rPr>
        <w:t>on</w:t>
      </w:r>
      <w:r>
        <w:rPr>
          <w:spacing w:val="-11"/>
          <w:w w:val="105"/>
        </w:rPr>
        <w:t xml:space="preserve"> </w:t>
      </w:r>
      <w:r>
        <w:rPr>
          <w:w w:val="105"/>
        </w:rPr>
        <w:t>other</w:t>
      </w:r>
      <w:r>
        <w:rPr>
          <w:spacing w:val="-12"/>
          <w:w w:val="105"/>
        </w:rPr>
        <w:t xml:space="preserve"> </w:t>
      </w:r>
      <w:r>
        <w:rPr>
          <w:w w:val="105"/>
        </w:rPr>
        <w:t>social</w:t>
      </w:r>
      <w:r>
        <w:rPr>
          <w:spacing w:val="-11"/>
          <w:w w:val="105"/>
        </w:rPr>
        <w:t xml:space="preserve"> </w:t>
      </w:r>
      <w:r>
        <w:rPr>
          <w:w w:val="105"/>
        </w:rPr>
        <w:t>fields</w:t>
      </w:r>
      <w:r>
        <w:rPr>
          <w:spacing w:val="-12"/>
          <w:w w:val="105"/>
        </w:rPr>
        <w:t xml:space="preserve"> </w:t>
      </w:r>
      <w:r>
        <w:rPr>
          <w:w w:val="105"/>
        </w:rPr>
        <w:t>such</w:t>
      </w:r>
      <w:r>
        <w:rPr>
          <w:spacing w:val="-11"/>
          <w:w w:val="105"/>
        </w:rPr>
        <w:t xml:space="preserve"> </w:t>
      </w:r>
      <w:r>
        <w:rPr>
          <w:w w:val="105"/>
        </w:rPr>
        <w:t>as</w:t>
      </w:r>
      <w:r>
        <w:rPr>
          <w:spacing w:val="-12"/>
          <w:w w:val="105"/>
        </w:rPr>
        <w:t xml:space="preserve"> </w:t>
      </w:r>
      <w:r>
        <w:rPr>
          <w:w w:val="105"/>
        </w:rPr>
        <w:t>the</w:t>
      </w:r>
      <w:r>
        <w:rPr>
          <w:spacing w:val="-11"/>
          <w:w w:val="105"/>
        </w:rPr>
        <w:t xml:space="preserve"> </w:t>
      </w:r>
      <w:r>
        <w:rPr>
          <w:w w:val="105"/>
        </w:rPr>
        <w:t>use</w:t>
      </w:r>
      <w:r>
        <w:rPr>
          <w:spacing w:val="-12"/>
          <w:w w:val="105"/>
        </w:rPr>
        <w:t xml:space="preserve"> </w:t>
      </w:r>
      <w:r>
        <w:rPr>
          <w:w w:val="105"/>
        </w:rPr>
        <w:t>of</w:t>
      </w:r>
      <w:r>
        <w:rPr>
          <w:spacing w:val="-12"/>
          <w:w w:val="105"/>
        </w:rPr>
        <w:t xml:space="preserve"> </w:t>
      </w:r>
      <w:r>
        <w:rPr>
          <w:w w:val="105"/>
        </w:rPr>
        <w:t>Malay, Dutch, arts, and had an impact on people's lifestyles.</w:t>
      </w:r>
    </w:p>
    <w:p w:rsidR="00297712" w:rsidRDefault="000C1DA9">
      <w:pPr>
        <w:pStyle w:val="Heading2"/>
      </w:pPr>
      <w:r>
        <w:t>Sociolinguistics</w:t>
      </w:r>
      <w:r>
        <w:rPr>
          <w:spacing w:val="-11"/>
        </w:rPr>
        <w:t xml:space="preserve"> </w:t>
      </w:r>
      <w:r>
        <w:t>of</w:t>
      </w:r>
      <w:r>
        <w:rPr>
          <w:spacing w:val="-11"/>
        </w:rPr>
        <w:t xml:space="preserve"> </w:t>
      </w:r>
      <w:r>
        <w:t>Communication</w:t>
      </w:r>
      <w:r>
        <w:rPr>
          <w:spacing w:val="-11"/>
        </w:rPr>
        <w:t xml:space="preserve"> </w:t>
      </w:r>
      <w:r>
        <w:t>in</w:t>
      </w:r>
      <w:r>
        <w:rPr>
          <w:spacing w:val="-8"/>
        </w:rPr>
        <w:t xml:space="preserve"> </w:t>
      </w:r>
      <w:r>
        <w:t>Modern</w:t>
      </w:r>
      <w:r>
        <w:rPr>
          <w:spacing w:val="-10"/>
        </w:rPr>
        <w:t xml:space="preserve"> </w:t>
      </w:r>
      <w:r>
        <w:t>Ternate</w:t>
      </w:r>
      <w:r>
        <w:rPr>
          <w:spacing w:val="-10"/>
        </w:rPr>
        <w:t xml:space="preserve"> </w:t>
      </w:r>
      <w:r>
        <w:rPr>
          <w:spacing w:val="-2"/>
        </w:rPr>
        <w:t>Society</w:t>
      </w:r>
    </w:p>
    <w:p w:rsidR="00297712" w:rsidRDefault="00297712">
      <w:pPr>
        <w:sectPr w:rsidR="00297712">
          <w:pgSz w:w="11910" w:h="16840"/>
          <w:pgMar w:top="1340" w:right="1300" w:bottom="960" w:left="1300" w:header="0" w:footer="778" w:gutter="0"/>
          <w:cols w:space="720"/>
        </w:sectPr>
      </w:pPr>
    </w:p>
    <w:p w:rsidR="00BC102B" w:rsidRDefault="000C1DA9" w:rsidP="00BC102B">
      <w:pPr>
        <w:pStyle w:val="BodyText"/>
        <w:spacing w:before="81" w:line="276" w:lineRule="auto"/>
        <w:ind w:right="140" w:firstLine="580"/>
      </w:pPr>
      <w:r>
        <w:lastRenderedPageBreak/>
        <w:t>Trade is one of the determining factors of cultural acculturation in Ternate, including language, clothing style,</w:t>
      </w:r>
      <w:r>
        <w:rPr>
          <w:spacing w:val="-1"/>
        </w:rPr>
        <w:t xml:space="preserve"> </w:t>
      </w:r>
      <w:r>
        <w:t>eating</w:t>
      </w:r>
      <w:r>
        <w:rPr>
          <w:spacing w:val="-1"/>
        </w:rPr>
        <w:t xml:space="preserve"> </w:t>
      </w:r>
      <w:r>
        <w:t>habits, writing</w:t>
      </w:r>
      <w:r>
        <w:rPr>
          <w:spacing w:val="-1"/>
        </w:rPr>
        <w:t xml:space="preserve"> </w:t>
      </w:r>
      <w:r>
        <w:t>culture,</w:t>
      </w:r>
      <w:r>
        <w:rPr>
          <w:spacing w:val="-1"/>
        </w:rPr>
        <w:t xml:space="preserve"> </w:t>
      </w:r>
      <w:r>
        <w:t>and so on. The culture introduced in Ternate was accompanied by the addition of new vocabulary which was then used by the community. The influence of Islamization</w:t>
      </w:r>
      <w:r>
        <w:rPr>
          <w:spacing w:val="-1"/>
        </w:rPr>
        <w:t xml:space="preserve"> </w:t>
      </w:r>
      <w:r>
        <w:t xml:space="preserve">carried out in Ternate was the change of the title </w:t>
      </w:r>
      <w:proofErr w:type="spellStart"/>
      <w:r>
        <w:t>kolano</w:t>
      </w:r>
      <w:proofErr w:type="spellEnd"/>
      <w:r>
        <w:t xml:space="preserve"> to sultan (king). In addition, other influences can also be found in the use of</w:t>
      </w:r>
      <w:r>
        <w:rPr>
          <w:spacing w:val="-2"/>
        </w:rPr>
        <w:t xml:space="preserve"> </w:t>
      </w:r>
      <w:r>
        <w:t xml:space="preserve">the title </w:t>
      </w:r>
      <w:proofErr w:type="spellStart"/>
      <w:r>
        <w:t>syah</w:t>
      </w:r>
      <w:proofErr w:type="spellEnd"/>
      <w:r>
        <w:rPr>
          <w:spacing w:val="-1"/>
        </w:rPr>
        <w:t xml:space="preserve"> </w:t>
      </w:r>
      <w:r>
        <w:t>for</w:t>
      </w:r>
      <w:r>
        <w:rPr>
          <w:spacing w:val="-2"/>
        </w:rPr>
        <w:t xml:space="preserve"> </w:t>
      </w:r>
      <w:r>
        <w:t>the sultan</w:t>
      </w:r>
      <w:r>
        <w:rPr>
          <w:spacing w:val="-2"/>
        </w:rPr>
        <w:t xml:space="preserve"> </w:t>
      </w:r>
      <w:r>
        <w:t>(Harun 1995:</w:t>
      </w:r>
      <w:r>
        <w:rPr>
          <w:spacing w:val="-1"/>
        </w:rPr>
        <w:t xml:space="preserve"> </w:t>
      </w:r>
      <w:r>
        <w:t>54).</w:t>
      </w:r>
      <w:r>
        <w:rPr>
          <w:spacing w:val="-1"/>
        </w:rPr>
        <w:t xml:space="preserve"> </w:t>
      </w:r>
      <w:proofErr w:type="gramStart"/>
      <w:r>
        <w:t>Likewise</w:t>
      </w:r>
      <w:proofErr w:type="gramEnd"/>
      <w:r>
        <w:t xml:space="preserve"> with</w:t>
      </w:r>
      <w:r>
        <w:rPr>
          <w:spacing w:val="-1"/>
        </w:rPr>
        <w:t xml:space="preserve"> </w:t>
      </w:r>
      <w:r>
        <w:t>the naming</w:t>
      </w:r>
      <w:r>
        <w:rPr>
          <w:spacing w:val="-1"/>
        </w:rPr>
        <w:t xml:space="preserve"> </w:t>
      </w:r>
      <w:r>
        <w:t>of</w:t>
      </w:r>
      <w:r>
        <w:rPr>
          <w:spacing w:val="-1"/>
        </w:rPr>
        <w:t xml:space="preserve"> </w:t>
      </w:r>
      <w:r>
        <w:t>people who use</w:t>
      </w:r>
      <w:r>
        <w:rPr>
          <w:spacing w:val="-3"/>
        </w:rPr>
        <w:t xml:space="preserve"> </w:t>
      </w:r>
      <w:r>
        <w:t>Islamic</w:t>
      </w:r>
      <w:r>
        <w:rPr>
          <w:spacing w:val="-4"/>
        </w:rPr>
        <w:t xml:space="preserve"> </w:t>
      </w:r>
      <w:r>
        <w:t>religious</w:t>
      </w:r>
      <w:r>
        <w:rPr>
          <w:spacing w:val="-4"/>
        </w:rPr>
        <w:t xml:space="preserve"> </w:t>
      </w:r>
      <w:r>
        <w:t>traditions</w:t>
      </w:r>
      <w:r>
        <w:rPr>
          <w:spacing w:val="-4"/>
        </w:rPr>
        <w:t xml:space="preserve"> </w:t>
      </w:r>
      <w:r>
        <w:t>taken</w:t>
      </w:r>
      <w:r>
        <w:rPr>
          <w:spacing w:val="-4"/>
        </w:rPr>
        <w:t xml:space="preserve"> </w:t>
      </w:r>
      <w:r>
        <w:t>from</w:t>
      </w:r>
      <w:r>
        <w:rPr>
          <w:spacing w:val="-4"/>
        </w:rPr>
        <w:t xml:space="preserve"> </w:t>
      </w:r>
      <w:r>
        <w:t>the</w:t>
      </w:r>
      <w:r>
        <w:rPr>
          <w:spacing w:val="-3"/>
        </w:rPr>
        <w:t xml:space="preserve"> </w:t>
      </w:r>
      <w:r>
        <w:t>Holy</w:t>
      </w:r>
      <w:r>
        <w:rPr>
          <w:spacing w:val="-4"/>
        </w:rPr>
        <w:t xml:space="preserve"> </w:t>
      </w:r>
      <w:r>
        <w:t>Book</w:t>
      </w:r>
      <w:r>
        <w:rPr>
          <w:spacing w:val="-1"/>
        </w:rPr>
        <w:t xml:space="preserve"> </w:t>
      </w:r>
      <w:r>
        <w:t>of</w:t>
      </w:r>
      <w:r>
        <w:rPr>
          <w:spacing w:val="-4"/>
        </w:rPr>
        <w:t xml:space="preserve"> </w:t>
      </w:r>
      <w:r>
        <w:t>the</w:t>
      </w:r>
      <w:r>
        <w:rPr>
          <w:spacing w:val="-3"/>
        </w:rPr>
        <w:t xml:space="preserve"> </w:t>
      </w:r>
      <w:r>
        <w:t>Koran,</w:t>
      </w:r>
      <w:r>
        <w:rPr>
          <w:spacing w:val="-2"/>
        </w:rPr>
        <w:t xml:space="preserve"> </w:t>
      </w:r>
      <w:r>
        <w:t>for</w:t>
      </w:r>
      <w:r>
        <w:rPr>
          <w:spacing w:val="-5"/>
        </w:rPr>
        <w:t xml:space="preserve"> </w:t>
      </w:r>
      <w:r>
        <w:t>example:</w:t>
      </w:r>
      <w:r>
        <w:rPr>
          <w:spacing w:val="-4"/>
        </w:rPr>
        <w:t xml:space="preserve"> </w:t>
      </w:r>
      <w:r>
        <w:t>Muhammad,</w:t>
      </w:r>
      <w:r>
        <w:rPr>
          <w:spacing w:val="-4"/>
        </w:rPr>
        <w:t xml:space="preserve"> </w:t>
      </w:r>
      <w:r>
        <w:t>Maulana, Ibrahim, Ismail, and so on. In various aspects of life, religion also influences language. The blending of Chinese,</w:t>
      </w:r>
      <w:r>
        <w:rPr>
          <w:spacing w:val="-4"/>
        </w:rPr>
        <w:t xml:space="preserve"> </w:t>
      </w:r>
      <w:r>
        <w:t>Arabic,</w:t>
      </w:r>
      <w:r>
        <w:rPr>
          <w:spacing w:val="-2"/>
        </w:rPr>
        <w:t xml:space="preserve"> </w:t>
      </w:r>
      <w:r>
        <w:t>Malay,</w:t>
      </w:r>
      <w:r>
        <w:rPr>
          <w:spacing w:val="-2"/>
        </w:rPr>
        <w:t xml:space="preserve"> </w:t>
      </w:r>
      <w:r>
        <w:t>Portuguese,</w:t>
      </w:r>
      <w:r>
        <w:rPr>
          <w:spacing w:val="-4"/>
        </w:rPr>
        <w:t xml:space="preserve"> </w:t>
      </w:r>
      <w:r>
        <w:t>and</w:t>
      </w:r>
      <w:r>
        <w:rPr>
          <w:spacing w:val="-4"/>
        </w:rPr>
        <w:t xml:space="preserve"> </w:t>
      </w:r>
      <w:r>
        <w:t>Dutch</w:t>
      </w:r>
      <w:r>
        <w:rPr>
          <w:spacing w:val="-2"/>
        </w:rPr>
        <w:t xml:space="preserve"> </w:t>
      </w:r>
      <w:r>
        <w:t>with</w:t>
      </w:r>
      <w:r>
        <w:rPr>
          <w:spacing w:val="-4"/>
        </w:rPr>
        <w:t xml:space="preserve"> </w:t>
      </w:r>
      <w:r>
        <w:t>the Ternate</w:t>
      </w:r>
      <w:r>
        <w:rPr>
          <w:spacing w:val="-3"/>
        </w:rPr>
        <w:t xml:space="preserve"> </w:t>
      </w:r>
      <w:r>
        <w:t>language.</w:t>
      </w:r>
      <w:r>
        <w:rPr>
          <w:spacing w:val="-2"/>
        </w:rPr>
        <w:t xml:space="preserve"> </w:t>
      </w:r>
      <w:r>
        <w:t>The</w:t>
      </w:r>
      <w:r>
        <w:rPr>
          <w:spacing w:val="-3"/>
        </w:rPr>
        <w:t xml:space="preserve"> </w:t>
      </w:r>
      <w:r>
        <w:t>influence</w:t>
      </w:r>
      <w:r>
        <w:rPr>
          <w:spacing w:val="-3"/>
        </w:rPr>
        <w:t xml:space="preserve"> </w:t>
      </w:r>
      <w:r>
        <w:t>of</w:t>
      </w:r>
      <w:r>
        <w:rPr>
          <w:spacing w:val="-3"/>
        </w:rPr>
        <w:t xml:space="preserve"> </w:t>
      </w:r>
      <w:r>
        <w:t>languages</w:t>
      </w:r>
      <w:r>
        <w:rPr>
          <w:spacing w:val="-4"/>
        </w:rPr>
        <w:t xml:space="preserve"> </w:t>
      </w:r>
      <w:r>
        <w:t>from various</w:t>
      </w:r>
      <w:r>
        <w:rPr>
          <w:spacing w:val="-4"/>
        </w:rPr>
        <w:t xml:space="preserve"> </w:t>
      </w:r>
      <w:r>
        <w:t>nations</w:t>
      </w:r>
      <w:r>
        <w:rPr>
          <w:spacing w:val="-4"/>
        </w:rPr>
        <w:t xml:space="preserve"> </w:t>
      </w:r>
      <w:r>
        <w:t>coincided</w:t>
      </w:r>
      <w:r>
        <w:rPr>
          <w:spacing w:val="-2"/>
        </w:rPr>
        <w:t xml:space="preserve"> </w:t>
      </w:r>
      <w:r>
        <w:t>with</w:t>
      </w:r>
      <w:r>
        <w:rPr>
          <w:spacing w:val="-4"/>
        </w:rPr>
        <w:t xml:space="preserve"> </w:t>
      </w:r>
      <w:r>
        <w:t>the</w:t>
      </w:r>
      <w:r>
        <w:rPr>
          <w:spacing w:val="-3"/>
        </w:rPr>
        <w:t xml:space="preserve"> </w:t>
      </w:r>
      <w:r>
        <w:t>increase</w:t>
      </w:r>
      <w:r>
        <w:rPr>
          <w:spacing w:val="-3"/>
        </w:rPr>
        <w:t xml:space="preserve"> </w:t>
      </w:r>
      <w:r>
        <w:t>in</w:t>
      </w:r>
      <w:r>
        <w:rPr>
          <w:spacing w:val="-5"/>
        </w:rPr>
        <w:t xml:space="preserve"> </w:t>
      </w:r>
      <w:r>
        <w:t>the</w:t>
      </w:r>
      <w:r>
        <w:rPr>
          <w:spacing w:val="-3"/>
        </w:rPr>
        <w:t xml:space="preserve"> </w:t>
      </w:r>
      <w:r>
        <w:t>spice</w:t>
      </w:r>
      <w:r>
        <w:rPr>
          <w:spacing w:val="-3"/>
        </w:rPr>
        <w:t xml:space="preserve"> </w:t>
      </w:r>
      <w:r>
        <w:t>trade</w:t>
      </w:r>
      <w:r>
        <w:rPr>
          <w:spacing w:val="-3"/>
        </w:rPr>
        <w:t xml:space="preserve"> </w:t>
      </w:r>
      <w:r>
        <w:t>in</w:t>
      </w:r>
      <w:r>
        <w:rPr>
          <w:spacing w:val="-5"/>
        </w:rPr>
        <w:t xml:space="preserve"> </w:t>
      </w:r>
      <w:r>
        <w:t>Ternate.</w:t>
      </w:r>
      <w:r>
        <w:rPr>
          <w:spacing w:val="-4"/>
        </w:rPr>
        <w:t xml:space="preserve"> </w:t>
      </w:r>
      <w:r>
        <w:t>Language</w:t>
      </w:r>
      <w:r>
        <w:rPr>
          <w:spacing w:val="-3"/>
        </w:rPr>
        <w:t xml:space="preserve"> </w:t>
      </w:r>
      <w:r>
        <w:t>is</w:t>
      </w:r>
      <w:r>
        <w:rPr>
          <w:spacing w:val="-4"/>
        </w:rPr>
        <w:t xml:space="preserve"> </w:t>
      </w:r>
      <w:r>
        <w:t>part</w:t>
      </w:r>
      <w:r>
        <w:rPr>
          <w:spacing w:val="-5"/>
        </w:rPr>
        <w:t xml:space="preserve"> </w:t>
      </w:r>
      <w:r>
        <w:t>of</w:t>
      </w:r>
      <w:r>
        <w:rPr>
          <w:spacing w:val="-5"/>
        </w:rPr>
        <w:t xml:space="preserve"> </w:t>
      </w:r>
      <w:r>
        <w:t>the</w:t>
      </w:r>
      <w:r>
        <w:rPr>
          <w:spacing w:val="-3"/>
        </w:rPr>
        <w:t xml:space="preserve"> </w:t>
      </w:r>
      <w:r>
        <w:t>dominant cultural elements of society in political activities in Ternate. However, Arabic and Malay are only used in the administration of the Ternate Sultanate which uses Arabic script.</w:t>
      </w:r>
      <w:r w:rsidR="00BC102B">
        <w:t xml:space="preserve"> </w:t>
      </w:r>
    </w:p>
    <w:p w:rsidR="00BC102B" w:rsidRDefault="000C1DA9" w:rsidP="00BC102B">
      <w:pPr>
        <w:pStyle w:val="BodyText"/>
        <w:spacing w:before="81" w:line="276" w:lineRule="auto"/>
        <w:ind w:right="140" w:firstLine="580"/>
        <w:rPr>
          <w:w w:val="105"/>
        </w:rPr>
      </w:pPr>
      <w:r>
        <w:rPr>
          <w:w w:val="105"/>
        </w:rPr>
        <w:t>Antonio</w:t>
      </w:r>
      <w:r>
        <w:rPr>
          <w:spacing w:val="-7"/>
          <w:w w:val="105"/>
        </w:rPr>
        <w:t xml:space="preserve"> </w:t>
      </w:r>
      <w:proofErr w:type="spellStart"/>
      <w:r>
        <w:rPr>
          <w:w w:val="105"/>
        </w:rPr>
        <w:t>Galvao</w:t>
      </w:r>
      <w:proofErr w:type="spellEnd"/>
      <w:r>
        <w:rPr>
          <w:w w:val="105"/>
        </w:rPr>
        <w:t>,</w:t>
      </w:r>
      <w:r>
        <w:rPr>
          <w:spacing w:val="-7"/>
          <w:w w:val="105"/>
        </w:rPr>
        <w:t xml:space="preserve"> </w:t>
      </w:r>
      <w:r>
        <w:rPr>
          <w:w w:val="105"/>
        </w:rPr>
        <w:t>the</w:t>
      </w:r>
      <w:r>
        <w:rPr>
          <w:spacing w:val="-7"/>
          <w:w w:val="105"/>
        </w:rPr>
        <w:t xml:space="preserve"> </w:t>
      </w:r>
      <w:r>
        <w:rPr>
          <w:w w:val="105"/>
        </w:rPr>
        <w:t>Portuguese</w:t>
      </w:r>
      <w:r>
        <w:rPr>
          <w:spacing w:val="-7"/>
          <w:w w:val="105"/>
        </w:rPr>
        <w:t xml:space="preserve"> </w:t>
      </w:r>
      <w:r>
        <w:rPr>
          <w:w w:val="105"/>
        </w:rPr>
        <w:t>Governor</w:t>
      </w:r>
      <w:r>
        <w:rPr>
          <w:spacing w:val="-7"/>
          <w:w w:val="105"/>
        </w:rPr>
        <w:t xml:space="preserve"> </w:t>
      </w:r>
      <w:r>
        <w:rPr>
          <w:w w:val="105"/>
        </w:rPr>
        <w:t>in</w:t>
      </w:r>
      <w:r>
        <w:rPr>
          <w:spacing w:val="-8"/>
          <w:w w:val="105"/>
        </w:rPr>
        <w:t xml:space="preserve"> </w:t>
      </w:r>
      <w:r>
        <w:rPr>
          <w:w w:val="105"/>
        </w:rPr>
        <w:t>Ternate</w:t>
      </w:r>
      <w:r>
        <w:rPr>
          <w:spacing w:val="-7"/>
          <w:w w:val="105"/>
        </w:rPr>
        <w:t xml:space="preserve"> </w:t>
      </w:r>
      <w:r>
        <w:rPr>
          <w:w w:val="105"/>
        </w:rPr>
        <w:t>(1537-1540),</w:t>
      </w:r>
      <w:r>
        <w:rPr>
          <w:spacing w:val="-7"/>
          <w:w w:val="105"/>
        </w:rPr>
        <w:t xml:space="preserve"> </w:t>
      </w:r>
      <w:r>
        <w:rPr>
          <w:w w:val="105"/>
        </w:rPr>
        <w:t>said</w:t>
      </w:r>
      <w:r>
        <w:rPr>
          <w:spacing w:val="-7"/>
          <w:w w:val="105"/>
        </w:rPr>
        <w:t xml:space="preserve"> </w:t>
      </w:r>
      <w:r>
        <w:rPr>
          <w:w w:val="105"/>
        </w:rPr>
        <w:t>that</w:t>
      </w:r>
      <w:r>
        <w:rPr>
          <w:spacing w:val="-8"/>
          <w:w w:val="105"/>
        </w:rPr>
        <w:t xml:space="preserve"> </w:t>
      </w:r>
      <w:r>
        <w:rPr>
          <w:w w:val="105"/>
        </w:rPr>
        <w:t>Malay</w:t>
      </w:r>
      <w:r>
        <w:rPr>
          <w:spacing w:val="-8"/>
          <w:w w:val="105"/>
        </w:rPr>
        <w:t xml:space="preserve"> </w:t>
      </w:r>
      <w:r>
        <w:rPr>
          <w:w w:val="105"/>
        </w:rPr>
        <w:t>was</w:t>
      </w:r>
      <w:r>
        <w:rPr>
          <w:spacing w:val="-8"/>
          <w:w w:val="105"/>
        </w:rPr>
        <w:t xml:space="preserve"> </w:t>
      </w:r>
      <w:r>
        <w:rPr>
          <w:w w:val="105"/>
        </w:rPr>
        <w:t>widely</w:t>
      </w:r>
      <w:r>
        <w:rPr>
          <w:spacing w:val="-8"/>
          <w:w w:val="105"/>
        </w:rPr>
        <w:t xml:space="preserve"> </w:t>
      </w:r>
      <w:r>
        <w:rPr>
          <w:w w:val="105"/>
        </w:rPr>
        <w:t xml:space="preserve">spoken </w:t>
      </w:r>
      <w:r>
        <w:t xml:space="preserve">among the Ternate people, like Latin in Europe. In the 17th century in Ternate, the Portuguese, Mestizo </w:t>
      </w:r>
      <w:r>
        <w:rPr>
          <w:w w:val="105"/>
        </w:rPr>
        <w:t xml:space="preserve">(native Christians), Malays, </w:t>
      </w:r>
      <w:proofErr w:type="spellStart"/>
      <w:r>
        <w:rPr>
          <w:w w:val="105"/>
        </w:rPr>
        <w:t>Makasarese</w:t>
      </w:r>
      <w:proofErr w:type="spellEnd"/>
      <w:r>
        <w:rPr>
          <w:w w:val="105"/>
        </w:rPr>
        <w:t>, Chinese, Arabs, and Javanese (</w:t>
      </w:r>
      <w:proofErr w:type="spellStart"/>
      <w:r>
        <w:rPr>
          <w:w w:val="105"/>
        </w:rPr>
        <w:t>Giri</w:t>
      </w:r>
      <w:proofErr w:type="spellEnd"/>
      <w:r>
        <w:rPr>
          <w:w w:val="105"/>
        </w:rPr>
        <w:t xml:space="preserve">, </w:t>
      </w:r>
      <w:proofErr w:type="spellStart"/>
      <w:r>
        <w:rPr>
          <w:w w:val="105"/>
        </w:rPr>
        <w:t>Tuban</w:t>
      </w:r>
      <w:proofErr w:type="spellEnd"/>
      <w:r>
        <w:rPr>
          <w:w w:val="105"/>
        </w:rPr>
        <w:t>, Banten) came to Ternate</w:t>
      </w:r>
      <w:r>
        <w:rPr>
          <w:spacing w:val="-5"/>
          <w:w w:val="105"/>
        </w:rPr>
        <w:t xml:space="preserve"> </w:t>
      </w:r>
      <w:r>
        <w:rPr>
          <w:w w:val="105"/>
        </w:rPr>
        <w:t>to</w:t>
      </w:r>
      <w:r>
        <w:rPr>
          <w:spacing w:val="-6"/>
          <w:w w:val="105"/>
        </w:rPr>
        <w:t xml:space="preserve"> </w:t>
      </w:r>
      <w:r>
        <w:rPr>
          <w:w w:val="105"/>
        </w:rPr>
        <w:t>trade</w:t>
      </w:r>
      <w:r>
        <w:rPr>
          <w:spacing w:val="-5"/>
          <w:w w:val="105"/>
        </w:rPr>
        <w:t xml:space="preserve"> </w:t>
      </w:r>
      <w:r>
        <w:rPr>
          <w:w w:val="105"/>
        </w:rPr>
        <w:t>spices.</w:t>
      </w:r>
      <w:r>
        <w:rPr>
          <w:spacing w:val="-5"/>
          <w:w w:val="105"/>
        </w:rPr>
        <w:t xml:space="preserve"> </w:t>
      </w:r>
      <w:r>
        <w:rPr>
          <w:w w:val="105"/>
        </w:rPr>
        <w:t>They</w:t>
      </w:r>
      <w:r>
        <w:rPr>
          <w:spacing w:val="-6"/>
          <w:w w:val="105"/>
        </w:rPr>
        <w:t xml:space="preserve"> </w:t>
      </w:r>
      <w:r>
        <w:rPr>
          <w:w w:val="105"/>
        </w:rPr>
        <w:t>used</w:t>
      </w:r>
      <w:r>
        <w:rPr>
          <w:spacing w:val="-5"/>
          <w:w w:val="105"/>
        </w:rPr>
        <w:t xml:space="preserve"> </w:t>
      </w:r>
      <w:r>
        <w:rPr>
          <w:w w:val="105"/>
        </w:rPr>
        <w:t>Malay</w:t>
      </w:r>
      <w:r>
        <w:rPr>
          <w:spacing w:val="-6"/>
          <w:w w:val="105"/>
        </w:rPr>
        <w:t xml:space="preserve"> </w:t>
      </w:r>
      <w:r>
        <w:rPr>
          <w:w w:val="105"/>
        </w:rPr>
        <w:t>as</w:t>
      </w:r>
      <w:r>
        <w:rPr>
          <w:spacing w:val="-6"/>
          <w:w w:val="105"/>
        </w:rPr>
        <w:t xml:space="preserve"> </w:t>
      </w:r>
      <w:r>
        <w:rPr>
          <w:w w:val="105"/>
        </w:rPr>
        <w:t>a</w:t>
      </w:r>
      <w:r>
        <w:rPr>
          <w:spacing w:val="-4"/>
          <w:w w:val="105"/>
        </w:rPr>
        <w:t xml:space="preserve"> </w:t>
      </w:r>
      <w:r>
        <w:rPr>
          <w:w w:val="105"/>
        </w:rPr>
        <w:t>connecting</w:t>
      </w:r>
      <w:r>
        <w:rPr>
          <w:spacing w:val="-6"/>
          <w:w w:val="105"/>
        </w:rPr>
        <w:t xml:space="preserve"> </w:t>
      </w:r>
      <w:r>
        <w:rPr>
          <w:w w:val="105"/>
        </w:rPr>
        <w:t>language.</w:t>
      </w:r>
      <w:r>
        <w:rPr>
          <w:spacing w:val="-5"/>
          <w:w w:val="105"/>
        </w:rPr>
        <w:t xml:space="preserve"> </w:t>
      </w:r>
      <w:r>
        <w:rPr>
          <w:w w:val="105"/>
        </w:rPr>
        <w:t>After</w:t>
      </w:r>
      <w:r>
        <w:rPr>
          <w:spacing w:val="-5"/>
          <w:w w:val="105"/>
        </w:rPr>
        <w:t xml:space="preserve"> </w:t>
      </w:r>
      <w:r>
        <w:rPr>
          <w:w w:val="105"/>
        </w:rPr>
        <w:t>the</w:t>
      </w:r>
      <w:r>
        <w:rPr>
          <w:spacing w:val="-5"/>
          <w:w w:val="105"/>
        </w:rPr>
        <w:t xml:space="preserve"> </w:t>
      </w:r>
      <w:r>
        <w:rPr>
          <w:w w:val="105"/>
        </w:rPr>
        <w:t>arrival</w:t>
      </w:r>
      <w:r>
        <w:rPr>
          <w:spacing w:val="-6"/>
          <w:w w:val="105"/>
        </w:rPr>
        <w:t xml:space="preserve"> </w:t>
      </w:r>
      <w:r>
        <w:rPr>
          <w:w w:val="105"/>
        </w:rPr>
        <w:t>of</w:t>
      </w:r>
      <w:r>
        <w:rPr>
          <w:spacing w:val="-5"/>
          <w:w w:val="105"/>
        </w:rPr>
        <w:t xml:space="preserve"> </w:t>
      </w:r>
      <w:r>
        <w:rPr>
          <w:w w:val="105"/>
        </w:rPr>
        <w:t>the</w:t>
      </w:r>
      <w:r>
        <w:rPr>
          <w:spacing w:val="-5"/>
          <w:w w:val="105"/>
        </w:rPr>
        <w:t xml:space="preserve"> </w:t>
      </w:r>
      <w:r>
        <w:rPr>
          <w:w w:val="105"/>
        </w:rPr>
        <w:t>Portuguese in</w:t>
      </w:r>
      <w:r>
        <w:rPr>
          <w:spacing w:val="-9"/>
          <w:w w:val="105"/>
        </w:rPr>
        <w:t xml:space="preserve"> </w:t>
      </w:r>
      <w:r>
        <w:rPr>
          <w:w w:val="105"/>
        </w:rPr>
        <w:t>Ternate,</w:t>
      </w:r>
      <w:r>
        <w:rPr>
          <w:spacing w:val="-7"/>
          <w:w w:val="105"/>
        </w:rPr>
        <w:t xml:space="preserve"> </w:t>
      </w:r>
      <w:r>
        <w:rPr>
          <w:w w:val="105"/>
        </w:rPr>
        <w:t>in</w:t>
      </w:r>
      <w:r>
        <w:rPr>
          <w:spacing w:val="-9"/>
          <w:w w:val="105"/>
        </w:rPr>
        <w:t xml:space="preserve"> </w:t>
      </w:r>
      <w:r>
        <w:rPr>
          <w:w w:val="105"/>
        </w:rPr>
        <w:t>terms</w:t>
      </w:r>
      <w:r>
        <w:rPr>
          <w:spacing w:val="-7"/>
          <w:w w:val="105"/>
        </w:rPr>
        <w:t xml:space="preserve"> </w:t>
      </w:r>
      <w:r>
        <w:rPr>
          <w:w w:val="105"/>
        </w:rPr>
        <w:t>of</w:t>
      </w:r>
      <w:r>
        <w:rPr>
          <w:spacing w:val="-7"/>
          <w:w w:val="105"/>
        </w:rPr>
        <w:t xml:space="preserve"> </w:t>
      </w:r>
      <w:r>
        <w:rPr>
          <w:w w:val="105"/>
        </w:rPr>
        <w:t>everyday</w:t>
      </w:r>
      <w:r>
        <w:rPr>
          <w:spacing w:val="-8"/>
          <w:w w:val="105"/>
        </w:rPr>
        <w:t xml:space="preserve"> </w:t>
      </w:r>
      <w:r>
        <w:rPr>
          <w:w w:val="105"/>
        </w:rPr>
        <w:t>language,</w:t>
      </w:r>
      <w:r>
        <w:rPr>
          <w:spacing w:val="-7"/>
          <w:w w:val="105"/>
        </w:rPr>
        <w:t xml:space="preserve"> </w:t>
      </w:r>
      <w:r>
        <w:rPr>
          <w:w w:val="105"/>
        </w:rPr>
        <w:t>most</w:t>
      </w:r>
      <w:r>
        <w:rPr>
          <w:spacing w:val="-9"/>
          <w:w w:val="105"/>
        </w:rPr>
        <w:t xml:space="preserve"> </w:t>
      </w:r>
      <w:r>
        <w:rPr>
          <w:w w:val="105"/>
        </w:rPr>
        <w:t>Ternate</w:t>
      </w:r>
      <w:r>
        <w:rPr>
          <w:spacing w:val="-8"/>
          <w:w w:val="105"/>
        </w:rPr>
        <w:t xml:space="preserve"> </w:t>
      </w:r>
      <w:r>
        <w:rPr>
          <w:w w:val="105"/>
        </w:rPr>
        <w:t>people</w:t>
      </w:r>
      <w:r>
        <w:rPr>
          <w:spacing w:val="-6"/>
          <w:w w:val="105"/>
        </w:rPr>
        <w:t xml:space="preserve"> </w:t>
      </w:r>
      <w:r>
        <w:rPr>
          <w:w w:val="105"/>
        </w:rPr>
        <w:t>used</w:t>
      </w:r>
      <w:r>
        <w:rPr>
          <w:spacing w:val="-7"/>
          <w:w w:val="105"/>
        </w:rPr>
        <w:t xml:space="preserve"> </w:t>
      </w:r>
      <w:r>
        <w:rPr>
          <w:w w:val="105"/>
        </w:rPr>
        <w:t>Malay</w:t>
      </w:r>
      <w:r>
        <w:rPr>
          <w:spacing w:val="-8"/>
          <w:w w:val="105"/>
        </w:rPr>
        <w:t xml:space="preserve"> </w:t>
      </w:r>
      <w:r>
        <w:rPr>
          <w:w w:val="105"/>
        </w:rPr>
        <w:t>mixed</w:t>
      </w:r>
      <w:r>
        <w:rPr>
          <w:spacing w:val="-7"/>
          <w:w w:val="105"/>
        </w:rPr>
        <w:t xml:space="preserve"> </w:t>
      </w:r>
      <w:r>
        <w:rPr>
          <w:w w:val="105"/>
        </w:rPr>
        <w:t>with</w:t>
      </w:r>
      <w:r>
        <w:rPr>
          <w:spacing w:val="-9"/>
          <w:w w:val="105"/>
        </w:rPr>
        <w:t xml:space="preserve"> </w:t>
      </w:r>
      <w:r>
        <w:rPr>
          <w:w w:val="105"/>
        </w:rPr>
        <w:t>Portuguese.</w:t>
      </w:r>
      <w:r>
        <w:rPr>
          <w:spacing w:val="-7"/>
          <w:w w:val="105"/>
        </w:rPr>
        <w:t xml:space="preserve"> </w:t>
      </w:r>
      <w:r>
        <w:rPr>
          <w:w w:val="105"/>
        </w:rPr>
        <w:t>In addition</w:t>
      </w:r>
      <w:r>
        <w:rPr>
          <w:spacing w:val="-6"/>
          <w:w w:val="105"/>
        </w:rPr>
        <w:t xml:space="preserve"> </w:t>
      </w:r>
      <w:r>
        <w:rPr>
          <w:w w:val="105"/>
        </w:rPr>
        <w:t>to</w:t>
      </w:r>
      <w:r>
        <w:rPr>
          <w:spacing w:val="-7"/>
          <w:w w:val="105"/>
        </w:rPr>
        <w:t xml:space="preserve"> </w:t>
      </w:r>
      <w:r>
        <w:rPr>
          <w:w w:val="105"/>
        </w:rPr>
        <w:t>trading,</w:t>
      </w:r>
      <w:r>
        <w:rPr>
          <w:spacing w:val="-6"/>
          <w:w w:val="105"/>
        </w:rPr>
        <w:t xml:space="preserve"> </w:t>
      </w:r>
      <w:r>
        <w:rPr>
          <w:w w:val="105"/>
        </w:rPr>
        <w:t>Malay</w:t>
      </w:r>
      <w:r>
        <w:rPr>
          <w:spacing w:val="-8"/>
          <w:w w:val="105"/>
        </w:rPr>
        <w:t xml:space="preserve"> </w:t>
      </w:r>
      <w:r>
        <w:rPr>
          <w:w w:val="105"/>
        </w:rPr>
        <w:t>was</w:t>
      </w:r>
      <w:r>
        <w:rPr>
          <w:spacing w:val="-6"/>
          <w:w w:val="105"/>
        </w:rPr>
        <w:t xml:space="preserve"> </w:t>
      </w:r>
      <w:r>
        <w:rPr>
          <w:w w:val="105"/>
        </w:rPr>
        <w:t>also</w:t>
      </w:r>
      <w:r>
        <w:rPr>
          <w:spacing w:val="-6"/>
          <w:w w:val="105"/>
        </w:rPr>
        <w:t xml:space="preserve"> </w:t>
      </w:r>
      <w:r>
        <w:rPr>
          <w:w w:val="105"/>
        </w:rPr>
        <w:t>used</w:t>
      </w:r>
      <w:r>
        <w:rPr>
          <w:spacing w:val="-6"/>
          <w:w w:val="105"/>
        </w:rPr>
        <w:t xml:space="preserve"> </w:t>
      </w:r>
      <w:r>
        <w:rPr>
          <w:w w:val="105"/>
        </w:rPr>
        <w:t>as</w:t>
      </w:r>
      <w:r>
        <w:rPr>
          <w:spacing w:val="-6"/>
          <w:w w:val="105"/>
        </w:rPr>
        <w:t xml:space="preserve"> </w:t>
      </w:r>
      <w:r>
        <w:rPr>
          <w:w w:val="105"/>
        </w:rPr>
        <w:t>a</w:t>
      </w:r>
      <w:r>
        <w:rPr>
          <w:spacing w:val="-6"/>
          <w:w w:val="105"/>
        </w:rPr>
        <w:t xml:space="preserve"> </w:t>
      </w:r>
      <w:r>
        <w:rPr>
          <w:w w:val="105"/>
        </w:rPr>
        <w:t>lingua</w:t>
      </w:r>
      <w:r>
        <w:rPr>
          <w:spacing w:val="-6"/>
          <w:w w:val="105"/>
        </w:rPr>
        <w:t xml:space="preserve"> </w:t>
      </w:r>
      <w:r>
        <w:rPr>
          <w:w w:val="105"/>
        </w:rPr>
        <w:t>franca</w:t>
      </w:r>
      <w:r>
        <w:rPr>
          <w:spacing w:val="-5"/>
          <w:w w:val="105"/>
        </w:rPr>
        <w:t xml:space="preserve"> </w:t>
      </w:r>
      <w:r>
        <w:rPr>
          <w:w w:val="105"/>
        </w:rPr>
        <w:t>for</w:t>
      </w:r>
      <w:r>
        <w:rPr>
          <w:spacing w:val="-6"/>
          <w:w w:val="105"/>
        </w:rPr>
        <w:t xml:space="preserve"> </w:t>
      </w:r>
      <w:r>
        <w:rPr>
          <w:w w:val="105"/>
        </w:rPr>
        <w:t>communication</w:t>
      </w:r>
      <w:r>
        <w:rPr>
          <w:spacing w:val="-6"/>
          <w:w w:val="105"/>
        </w:rPr>
        <w:t xml:space="preserve"> </w:t>
      </w:r>
      <w:r>
        <w:rPr>
          <w:w w:val="105"/>
        </w:rPr>
        <w:t>with</w:t>
      </w:r>
      <w:r>
        <w:rPr>
          <w:spacing w:val="-6"/>
          <w:w w:val="105"/>
        </w:rPr>
        <w:t xml:space="preserve"> </w:t>
      </w:r>
      <w:r>
        <w:rPr>
          <w:w w:val="105"/>
        </w:rPr>
        <w:t>local</w:t>
      </w:r>
      <w:r>
        <w:rPr>
          <w:spacing w:val="-6"/>
          <w:w w:val="105"/>
        </w:rPr>
        <w:t xml:space="preserve"> </w:t>
      </w:r>
      <w:r>
        <w:rPr>
          <w:w w:val="105"/>
        </w:rPr>
        <w:t>communities on</w:t>
      </w:r>
      <w:r>
        <w:rPr>
          <w:spacing w:val="-7"/>
          <w:w w:val="105"/>
        </w:rPr>
        <w:t xml:space="preserve"> </w:t>
      </w:r>
      <w:r>
        <w:rPr>
          <w:w w:val="105"/>
        </w:rPr>
        <w:t>the</w:t>
      </w:r>
      <w:r>
        <w:rPr>
          <w:spacing w:val="-6"/>
          <w:w w:val="105"/>
        </w:rPr>
        <w:t xml:space="preserve"> </w:t>
      </w:r>
      <w:r>
        <w:rPr>
          <w:w w:val="105"/>
        </w:rPr>
        <w:t>islands</w:t>
      </w:r>
      <w:r>
        <w:rPr>
          <w:spacing w:val="-7"/>
          <w:w w:val="105"/>
        </w:rPr>
        <w:t xml:space="preserve"> </w:t>
      </w:r>
      <w:r>
        <w:rPr>
          <w:w w:val="105"/>
        </w:rPr>
        <w:t>of</w:t>
      </w:r>
      <w:r>
        <w:rPr>
          <w:spacing w:val="-6"/>
          <w:w w:val="105"/>
        </w:rPr>
        <w:t xml:space="preserve"> </w:t>
      </w:r>
      <w:r>
        <w:rPr>
          <w:w w:val="105"/>
        </w:rPr>
        <w:t>Halmahera</w:t>
      </w:r>
      <w:r>
        <w:rPr>
          <w:spacing w:val="-5"/>
          <w:w w:val="105"/>
        </w:rPr>
        <w:t xml:space="preserve"> </w:t>
      </w:r>
      <w:r>
        <w:rPr>
          <w:w w:val="105"/>
        </w:rPr>
        <w:t>and</w:t>
      </w:r>
      <w:r>
        <w:rPr>
          <w:spacing w:val="-8"/>
          <w:w w:val="105"/>
        </w:rPr>
        <w:t xml:space="preserve"> </w:t>
      </w:r>
      <w:proofErr w:type="spellStart"/>
      <w:r>
        <w:rPr>
          <w:w w:val="105"/>
        </w:rPr>
        <w:t>Morotai</w:t>
      </w:r>
      <w:proofErr w:type="spellEnd"/>
      <w:r>
        <w:rPr>
          <w:spacing w:val="-7"/>
          <w:w w:val="105"/>
        </w:rPr>
        <w:t xml:space="preserve"> </w:t>
      </w:r>
      <w:r>
        <w:rPr>
          <w:w w:val="105"/>
        </w:rPr>
        <w:t>in</w:t>
      </w:r>
      <w:r>
        <w:rPr>
          <w:spacing w:val="-7"/>
          <w:w w:val="105"/>
        </w:rPr>
        <w:t xml:space="preserve"> </w:t>
      </w:r>
      <w:r>
        <w:rPr>
          <w:w w:val="105"/>
        </w:rPr>
        <w:t>order</w:t>
      </w:r>
      <w:r>
        <w:rPr>
          <w:spacing w:val="-5"/>
          <w:w w:val="105"/>
        </w:rPr>
        <w:t xml:space="preserve"> </w:t>
      </w:r>
      <w:r>
        <w:rPr>
          <w:w w:val="105"/>
        </w:rPr>
        <w:t>to</w:t>
      </w:r>
      <w:r>
        <w:rPr>
          <w:spacing w:val="-7"/>
          <w:w w:val="105"/>
        </w:rPr>
        <w:t xml:space="preserve"> </w:t>
      </w:r>
      <w:r>
        <w:rPr>
          <w:w w:val="105"/>
        </w:rPr>
        <w:t>spread</w:t>
      </w:r>
      <w:r>
        <w:rPr>
          <w:spacing w:val="-6"/>
          <w:w w:val="105"/>
        </w:rPr>
        <w:t xml:space="preserve"> </w:t>
      </w:r>
      <w:r>
        <w:rPr>
          <w:w w:val="105"/>
        </w:rPr>
        <w:t>the</w:t>
      </w:r>
      <w:r>
        <w:rPr>
          <w:spacing w:val="-6"/>
          <w:w w:val="105"/>
        </w:rPr>
        <w:t xml:space="preserve"> </w:t>
      </w:r>
      <w:r>
        <w:rPr>
          <w:w w:val="105"/>
        </w:rPr>
        <w:t>Catholic</w:t>
      </w:r>
      <w:r>
        <w:rPr>
          <w:spacing w:val="-6"/>
          <w:w w:val="105"/>
        </w:rPr>
        <w:t xml:space="preserve"> </w:t>
      </w:r>
      <w:r>
        <w:rPr>
          <w:w w:val="105"/>
        </w:rPr>
        <w:t>Christian</w:t>
      </w:r>
      <w:r>
        <w:rPr>
          <w:spacing w:val="-7"/>
          <w:w w:val="105"/>
        </w:rPr>
        <w:t xml:space="preserve"> </w:t>
      </w:r>
      <w:r>
        <w:rPr>
          <w:w w:val="105"/>
        </w:rPr>
        <w:t>religion.</w:t>
      </w:r>
      <w:r>
        <w:rPr>
          <w:spacing w:val="-6"/>
          <w:w w:val="105"/>
        </w:rPr>
        <w:t xml:space="preserve"> </w:t>
      </w:r>
      <w:r>
        <w:rPr>
          <w:w w:val="105"/>
        </w:rPr>
        <w:t>In</w:t>
      </w:r>
      <w:r>
        <w:rPr>
          <w:spacing w:val="-7"/>
          <w:w w:val="105"/>
        </w:rPr>
        <w:t xml:space="preserve"> </w:t>
      </w:r>
      <w:r>
        <w:rPr>
          <w:w w:val="105"/>
        </w:rPr>
        <w:t>the</w:t>
      </w:r>
      <w:r>
        <w:rPr>
          <w:spacing w:val="-6"/>
          <w:w w:val="105"/>
        </w:rPr>
        <w:t xml:space="preserve"> </w:t>
      </w:r>
      <w:r>
        <w:rPr>
          <w:w w:val="105"/>
        </w:rPr>
        <w:t xml:space="preserve">16th </w:t>
      </w:r>
      <w:r>
        <w:rPr>
          <w:spacing w:val="-2"/>
          <w:w w:val="105"/>
        </w:rPr>
        <w:t xml:space="preserve">century, when the Jesuit missionary, Jesuit </w:t>
      </w:r>
      <w:proofErr w:type="spellStart"/>
      <w:r>
        <w:rPr>
          <w:spacing w:val="-2"/>
          <w:w w:val="105"/>
        </w:rPr>
        <w:t>Franciscus</w:t>
      </w:r>
      <w:proofErr w:type="spellEnd"/>
      <w:r>
        <w:rPr>
          <w:spacing w:val="-2"/>
          <w:w w:val="105"/>
        </w:rPr>
        <w:t xml:space="preserve"> </w:t>
      </w:r>
      <w:proofErr w:type="spellStart"/>
      <w:r>
        <w:rPr>
          <w:spacing w:val="-2"/>
          <w:w w:val="105"/>
        </w:rPr>
        <w:t>Xaverius</w:t>
      </w:r>
      <w:proofErr w:type="spellEnd"/>
      <w:r>
        <w:rPr>
          <w:spacing w:val="-2"/>
          <w:w w:val="105"/>
        </w:rPr>
        <w:t xml:space="preserve"> translated various prayers, hymns, and </w:t>
      </w:r>
      <w:r>
        <w:rPr>
          <w:w w:val="105"/>
        </w:rPr>
        <w:t>Gospel letters, he used Malay and gave it to his congregation. Malay is important as a language of communication</w:t>
      </w:r>
      <w:r>
        <w:rPr>
          <w:spacing w:val="-5"/>
          <w:w w:val="105"/>
        </w:rPr>
        <w:t xml:space="preserve"> </w:t>
      </w:r>
      <w:r>
        <w:rPr>
          <w:w w:val="105"/>
        </w:rPr>
        <w:t>with</w:t>
      </w:r>
      <w:r>
        <w:rPr>
          <w:spacing w:val="-5"/>
          <w:w w:val="105"/>
        </w:rPr>
        <w:t xml:space="preserve"> </w:t>
      </w:r>
      <w:r>
        <w:rPr>
          <w:w w:val="105"/>
        </w:rPr>
        <w:t>the</w:t>
      </w:r>
      <w:r>
        <w:rPr>
          <w:spacing w:val="-4"/>
          <w:w w:val="105"/>
        </w:rPr>
        <w:t xml:space="preserve"> </w:t>
      </w:r>
      <w:r>
        <w:rPr>
          <w:w w:val="105"/>
        </w:rPr>
        <w:t>indigenous</w:t>
      </w:r>
      <w:r>
        <w:rPr>
          <w:spacing w:val="-5"/>
          <w:w w:val="105"/>
        </w:rPr>
        <w:t xml:space="preserve"> </w:t>
      </w:r>
      <w:r>
        <w:rPr>
          <w:w w:val="105"/>
        </w:rPr>
        <w:t>population</w:t>
      </w:r>
      <w:r>
        <w:rPr>
          <w:spacing w:val="-5"/>
          <w:w w:val="105"/>
        </w:rPr>
        <w:t xml:space="preserve"> </w:t>
      </w:r>
      <w:r>
        <w:rPr>
          <w:w w:val="105"/>
        </w:rPr>
        <w:t>because</w:t>
      </w:r>
      <w:r>
        <w:rPr>
          <w:spacing w:val="-5"/>
          <w:w w:val="105"/>
        </w:rPr>
        <w:t xml:space="preserve"> </w:t>
      </w:r>
      <w:r>
        <w:rPr>
          <w:w w:val="105"/>
        </w:rPr>
        <w:t>in</w:t>
      </w:r>
      <w:r>
        <w:rPr>
          <w:spacing w:val="-5"/>
          <w:w w:val="105"/>
        </w:rPr>
        <w:t xml:space="preserve"> </w:t>
      </w:r>
      <w:r>
        <w:rPr>
          <w:w w:val="105"/>
        </w:rPr>
        <w:t>Maluku</w:t>
      </w:r>
      <w:r>
        <w:rPr>
          <w:spacing w:val="-5"/>
          <w:w w:val="105"/>
        </w:rPr>
        <w:t xml:space="preserve"> </w:t>
      </w:r>
      <w:r>
        <w:rPr>
          <w:w w:val="105"/>
        </w:rPr>
        <w:t>there</w:t>
      </w:r>
      <w:r>
        <w:rPr>
          <w:spacing w:val="-4"/>
          <w:w w:val="105"/>
        </w:rPr>
        <w:t xml:space="preserve"> </w:t>
      </w:r>
      <w:r>
        <w:rPr>
          <w:w w:val="105"/>
        </w:rPr>
        <w:t>are</w:t>
      </w:r>
      <w:r>
        <w:rPr>
          <w:spacing w:val="-4"/>
          <w:w w:val="105"/>
        </w:rPr>
        <w:t xml:space="preserve"> </w:t>
      </w:r>
      <w:r>
        <w:rPr>
          <w:w w:val="105"/>
        </w:rPr>
        <w:t>many</w:t>
      </w:r>
      <w:r>
        <w:rPr>
          <w:spacing w:val="-5"/>
          <w:w w:val="105"/>
        </w:rPr>
        <w:t xml:space="preserve"> </w:t>
      </w:r>
      <w:r>
        <w:rPr>
          <w:w w:val="105"/>
        </w:rPr>
        <w:t>ethnic</w:t>
      </w:r>
      <w:r>
        <w:rPr>
          <w:spacing w:val="-5"/>
          <w:w w:val="105"/>
        </w:rPr>
        <w:t xml:space="preserve"> </w:t>
      </w:r>
      <w:r>
        <w:rPr>
          <w:w w:val="105"/>
        </w:rPr>
        <w:t>groups</w:t>
      </w:r>
      <w:r>
        <w:rPr>
          <w:spacing w:val="-5"/>
          <w:w w:val="105"/>
        </w:rPr>
        <w:t xml:space="preserve"> </w:t>
      </w:r>
      <w:r>
        <w:rPr>
          <w:w w:val="105"/>
        </w:rPr>
        <w:t>that use regional languages as a means of communication between them. Almost every resident on this island</w:t>
      </w:r>
      <w:r>
        <w:rPr>
          <w:spacing w:val="-12"/>
          <w:w w:val="105"/>
        </w:rPr>
        <w:t xml:space="preserve"> </w:t>
      </w:r>
      <w:r>
        <w:rPr>
          <w:w w:val="105"/>
        </w:rPr>
        <w:t>uses</w:t>
      </w:r>
      <w:r>
        <w:rPr>
          <w:spacing w:val="-12"/>
          <w:w w:val="105"/>
        </w:rPr>
        <w:t xml:space="preserve"> </w:t>
      </w:r>
      <w:r>
        <w:rPr>
          <w:w w:val="105"/>
        </w:rPr>
        <w:t>their</w:t>
      </w:r>
      <w:r>
        <w:rPr>
          <w:spacing w:val="-11"/>
          <w:w w:val="105"/>
        </w:rPr>
        <w:t xml:space="preserve"> </w:t>
      </w:r>
      <w:r>
        <w:rPr>
          <w:w w:val="105"/>
        </w:rPr>
        <w:t>own</w:t>
      </w:r>
      <w:r>
        <w:rPr>
          <w:spacing w:val="-12"/>
          <w:w w:val="105"/>
        </w:rPr>
        <w:t xml:space="preserve"> </w:t>
      </w:r>
      <w:r>
        <w:rPr>
          <w:w w:val="105"/>
        </w:rPr>
        <w:t>regional</w:t>
      </w:r>
      <w:r>
        <w:rPr>
          <w:spacing w:val="-11"/>
          <w:w w:val="105"/>
        </w:rPr>
        <w:t xml:space="preserve"> </w:t>
      </w:r>
      <w:r>
        <w:rPr>
          <w:w w:val="105"/>
        </w:rPr>
        <w:t>language</w:t>
      </w:r>
      <w:r>
        <w:rPr>
          <w:spacing w:val="-12"/>
          <w:w w:val="105"/>
        </w:rPr>
        <w:t xml:space="preserve"> </w:t>
      </w:r>
      <w:r>
        <w:rPr>
          <w:w w:val="105"/>
        </w:rPr>
        <w:t>so</w:t>
      </w:r>
      <w:r>
        <w:rPr>
          <w:spacing w:val="-11"/>
          <w:w w:val="105"/>
        </w:rPr>
        <w:t xml:space="preserve"> </w:t>
      </w:r>
      <w:r>
        <w:rPr>
          <w:w w:val="105"/>
        </w:rPr>
        <w:t>that</w:t>
      </w:r>
      <w:r>
        <w:rPr>
          <w:spacing w:val="-12"/>
          <w:w w:val="105"/>
        </w:rPr>
        <w:t xml:space="preserve"> </w:t>
      </w:r>
      <w:r>
        <w:rPr>
          <w:w w:val="105"/>
        </w:rPr>
        <w:t>they</w:t>
      </w:r>
      <w:r>
        <w:rPr>
          <w:spacing w:val="-12"/>
          <w:w w:val="105"/>
        </w:rPr>
        <w:t xml:space="preserve"> </w:t>
      </w:r>
      <w:r>
        <w:rPr>
          <w:w w:val="105"/>
        </w:rPr>
        <w:t>cannot</w:t>
      </w:r>
      <w:r>
        <w:rPr>
          <w:spacing w:val="-11"/>
          <w:w w:val="105"/>
        </w:rPr>
        <w:t xml:space="preserve"> </w:t>
      </w:r>
      <w:r>
        <w:rPr>
          <w:w w:val="105"/>
        </w:rPr>
        <w:t>understand</w:t>
      </w:r>
      <w:r>
        <w:rPr>
          <w:spacing w:val="-12"/>
          <w:w w:val="105"/>
        </w:rPr>
        <w:t xml:space="preserve"> </w:t>
      </w:r>
      <w:r>
        <w:rPr>
          <w:w w:val="105"/>
        </w:rPr>
        <w:t>each</w:t>
      </w:r>
      <w:r>
        <w:rPr>
          <w:spacing w:val="-11"/>
          <w:w w:val="105"/>
        </w:rPr>
        <w:t xml:space="preserve"> </w:t>
      </w:r>
      <w:r>
        <w:rPr>
          <w:w w:val="105"/>
        </w:rPr>
        <w:t>other</w:t>
      </w:r>
      <w:r>
        <w:rPr>
          <w:spacing w:val="-12"/>
          <w:w w:val="105"/>
        </w:rPr>
        <w:t xml:space="preserve"> </w:t>
      </w:r>
      <w:r>
        <w:rPr>
          <w:w w:val="105"/>
        </w:rPr>
        <w:t>between</w:t>
      </w:r>
      <w:r>
        <w:rPr>
          <w:spacing w:val="-11"/>
          <w:w w:val="105"/>
        </w:rPr>
        <w:t xml:space="preserve"> </w:t>
      </w:r>
      <w:r>
        <w:rPr>
          <w:w w:val="105"/>
        </w:rPr>
        <w:t>one</w:t>
      </w:r>
      <w:r>
        <w:rPr>
          <w:spacing w:val="-12"/>
          <w:w w:val="105"/>
        </w:rPr>
        <w:t xml:space="preserve"> </w:t>
      </w:r>
      <w:r>
        <w:rPr>
          <w:w w:val="105"/>
        </w:rPr>
        <w:t xml:space="preserve">ethnic group and another. </w:t>
      </w:r>
    </w:p>
    <w:p w:rsidR="00BC102B" w:rsidRDefault="000C1DA9" w:rsidP="00BC102B">
      <w:pPr>
        <w:pStyle w:val="BodyText"/>
        <w:spacing w:before="81" w:line="276" w:lineRule="auto"/>
        <w:ind w:right="140" w:firstLine="580"/>
        <w:rPr>
          <w:w w:val="105"/>
        </w:rPr>
      </w:pPr>
      <w:r>
        <w:rPr>
          <w:w w:val="105"/>
        </w:rPr>
        <w:t>The Portuguese have introduced so many words and mixed with Malay-Ternate vocabulary.</w:t>
      </w:r>
      <w:r>
        <w:rPr>
          <w:spacing w:val="-3"/>
          <w:w w:val="105"/>
        </w:rPr>
        <w:t xml:space="preserve"> </w:t>
      </w:r>
      <w:r>
        <w:rPr>
          <w:w w:val="105"/>
        </w:rPr>
        <w:t>After</w:t>
      </w:r>
      <w:r>
        <w:rPr>
          <w:spacing w:val="-3"/>
          <w:w w:val="105"/>
        </w:rPr>
        <w:t xml:space="preserve"> </w:t>
      </w:r>
      <w:r>
        <w:rPr>
          <w:w w:val="105"/>
        </w:rPr>
        <w:t>the</w:t>
      </w:r>
      <w:r>
        <w:rPr>
          <w:spacing w:val="-3"/>
          <w:w w:val="105"/>
        </w:rPr>
        <w:t xml:space="preserve"> </w:t>
      </w:r>
      <w:r>
        <w:rPr>
          <w:w w:val="105"/>
        </w:rPr>
        <w:t>arrival</w:t>
      </w:r>
      <w:r>
        <w:rPr>
          <w:spacing w:val="-4"/>
          <w:w w:val="105"/>
        </w:rPr>
        <w:t xml:space="preserve"> </w:t>
      </w:r>
      <w:r>
        <w:rPr>
          <w:w w:val="105"/>
        </w:rPr>
        <w:t>of</w:t>
      </w:r>
      <w:r>
        <w:rPr>
          <w:spacing w:val="-3"/>
          <w:w w:val="105"/>
        </w:rPr>
        <w:t xml:space="preserve"> </w:t>
      </w:r>
      <w:r>
        <w:rPr>
          <w:w w:val="105"/>
        </w:rPr>
        <w:t>the</w:t>
      </w:r>
      <w:r>
        <w:rPr>
          <w:spacing w:val="-3"/>
          <w:w w:val="105"/>
        </w:rPr>
        <w:t xml:space="preserve"> </w:t>
      </w:r>
      <w:r>
        <w:rPr>
          <w:w w:val="105"/>
        </w:rPr>
        <w:t>Dutch,</w:t>
      </w:r>
      <w:r>
        <w:rPr>
          <w:spacing w:val="-4"/>
          <w:w w:val="105"/>
        </w:rPr>
        <w:t xml:space="preserve"> </w:t>
      </w:r>
      <w:r>
        <w:rPr>
          <w:w w:val="105"/>
        </w:rPr>
        <w:t>Malay</w:t>
      </w:r>
      <w:r>
        <w:rPr>
          <w:spacing w:val="-2"/>
          <w:w w:val="105"/>
        </w:rPr>
        <w:t xml:space="preserve"> </w:t>
      </w:r>
      <w:r>
        <w:rPr>
          <w:w w:val="105"/>
        </w:rPr>
        <w:t>was</w:t>
      </w:r>
      <w:r>
        <w:rPr>
          <w:spacing w:val="-4"/>
          <w:w w:val="105"/>
        </w:rPr>
        <w:t xml:space="preserve"> </w:t>
      </w:r>
      <w:r>
        <w:rPr>
          <w:w w:val="105"/>
        </w:rPr>
        <w:t>also</w:t>
      </w:r>
      <w:r>
        <w:rPr>
          <w:spacing w:val="-2"/>
          <w:w w:val="105"/>
        </w:rPr>
        <w:t xml:space="preserve"> </w:t>
      </w:r>
      <w:r>
        <w:rPr>
          <w:w w:val="105"/>
        </w:rPr>
        <w:t>used</w:t>
      </w:r>
      <w:r>
        <w:rPr>
          <w:spacing w:val="-3"/>
          <w:w w:val="105"/>
        </w:rPr>
        <w:t xml:space="preserve"> </w:t>
      </w:r>
      <w:r>
        <w:rPr>
          <w:w w:val="105"/>
        </w:rPr>
        <w:t>by</w:t>
      </w:r>
      <w:r>
        <w:rPr>
          <w:spacing w:val="-2"/>
          <w:w w:val="105"/>
        </w:rPr>
        <w:t xml:space="preserve"> </w:t>
      </w:r>
      <w:r>
        <w:rPr>
          <w:w w:val="105"/>
        </w:rPr>
        <w:t>the</w:t>
      </w:r>
      <w:r>
        <w:rPr>
          <w:spacing w:val="-1"/>
          <w:w w:val="105"/>
        </w:rPr>
        <w:t xml:space="preserve"> </w:t>
      </w:r>
      <w:r>
        <w:rPr>
          <w:w w:val="105"/>
        </w:rPr>
        <w:t>Dutch</w:t>
      </w:r>
      <w:r>
        <w:rPr>
          <w:spacing w:val="-4"/>
          <w:w w:val="105"/>
        </w:rPr>
        <w:t xml:space="preserve"> </w:t>
      </w:r>
      <w:r>
        <w:rPr>
          <w:w w:val="105"/>
        </w:rPr>
        <w:t>to</w:t>
      </w:r>
      <w:r>
        <w:rPr>
          <w:spacing w:val="-4"/>
          <w:w w:val="105"/>
        </w:rPr>
        <w:t xml:space="preserve"> </w:t>
      </w:r>
      <w:r>
        <w:rPr>
          <w:w w:val="105"/>
        </w:rPr>
        <w:t>communicate</w:t>
      </w:r>
      <w:r>
        <w:rPr>
          <w:spacing w:val="-1"/>
          <w:w w:val="105"/>
        </w:rPr>
        <w:t xml:space="preserve"> </w:t>
      </w:r>
      <w:r>
        <w:rPr>
          <w:w w:val="105"/>
        </w:rPr>
        <w:t>with</w:t>
      </w:r>
      <w:r>
        <w:rPr>
          <w:spacing w:val="-4"/>
          <w:w w:val="105"/>
        </w:rPr>
        <w:t xml:space="preserve"> </w:t>
      </w:r>
      <w:r>
        <w:rPr>
          <w:w w:val="105"/>
        </w:rPr>
        <w:t>the sultans.</w:t>
      </w:r>
      <w:r>
        <w:rPr>
          <w:spacing w:val="-9"/>
          <w:w w:val="105"/>
        </w:rPr>
        <w:t xml:space="preserve"> </w:t>
      </w:r>
      <w:r>
        <w:rPr>
          <w:w w:val="105"/>
        </w:rPr>
        <w:t>According</w:t>
      </w:r>
      <w:r>
        <w:rPr>
          <w:spacing w:val="-10"/>
          <w:w w:val="105"/>
        </w:rPr>
        <w:t xml:space="preserve"> </w:t>
      </w:r>
      <w:r>
        <w:rPr>
          <w:w w:val="105"/>
        </w:rPr>
        <w:t>to</w:t>
      </w:r>
      <w:r>
        <w:rPr>
          <w:spacing w:val="-8"/>
          <w:w w:val="105"/>
        </w:rPr>
        <w:t xml:space="preserve"> </w:t>
      </w:r>
      <w:r>
        <w:rPr>
          <w:w w:val="105"/>
        </w:rPr>
        <w:t>RZ</w:t>
      </w:r>
      <w:r>
        <w:rPr>
          <w:spacing w:val="-10"/>
          <w:w w:val="105"/>
        </w:rPr>
        <w:t xml:space="preserve"> </w:t>
      </w:r>
      <w:proofErr w:type="spellStart"/>
      <w:r>
        <w:rPr>
          <w:w w:val="105"/>
        </w:rPr>
        <w:t>Leirissa</w:t>
      </w:r>
      <w:proofErr w:type="spellEnd"/>
      <w:r>
        <w:rPr>
          <w:spacing w:val="-9"/>
          <w:w w:val="105"/>
        </w:rPr>
        <w:t xml:space="preserve"> </w:t>
      </w:r>
      <w:r>
        <w:rPr>
          <w:w w:val="105"/>
        </w:rPr>
        <w:t>(1999),</w:t>
      </w:r>
      <w:r>
        <w:rPr>
          <w:spacing w:val="-9"/>
          <w:w w:val="105"/>
        </w:rPr>
        <w:t xml:space="preserve"> </w:t>
      </w:r>
      <w:r>
        <w:rPr>
          <w:w w:val="105"/>
        </w:rPr>
        <w:t>Malay</w:t>
      </w:r>
      <w:r>
        <w:rPr>
          <w:spacing w:val="-10"/>
          <w:w w:val="105"/>
        </w:rPr>
        <w:t xml:space="preserve"> </w:t>
      </w:r>
      <w:r>
        <w:rPr>
          <w:w w:val="105"/>
        </w:rPr>
        <w:t>was</w:t>
      </w:r>
      <w:r>
        <w:rPr>
          <w:spacing w:val="-10"/>
          <w:w w:val="105"/>
        </w:rPr>
        <w:t xml:space="preserve"> </w:t>
      </w:r>
      <w:r>
        <w:rPr>
          <w:w w:val="105"/>
        </w:rPr>
        <w:t>used</w:t>
      </w:r>
      <w:r>
        <w:rPr>
          <w:spacing w:val="-9"/>
          <w:w w:val="105"/>
        </w:rPr>
        <w:t xml:space="preserve"> </w:t>
      </w:r>
      <w:r>
        <w:rPr>
          <w:w w:val="105"/>
        </w:rPr>
        <w:t>by</w:t>
      </w:r>
      <w:r>
        <w:rPr>
          <w:spacing w:val="-10"/>
          <w:w w:val="105"/>
        </w:rPr>
        <w:t xml:space="preserve"> </w:t>
      </w:r>
      <w:r>
        <w:rPr>
          <w:w w:val="105"/>
        </w:rPr>
        <w:t>the</w:t>
      </w:r>
      <w:r>
        <w:rPr>
          <w:spacing w:val="-7"/>
          <w:w w:val="105"/>
        </w:rPr>
        <w:t xml:space="preserve"> </w:t>
      </w:r>
      <w:r>
        <w:rPr>
          <w:w w:val="105"/>
        </w:rPr>
        <w:t>Dutch</w:t>
      </w:r>
      <w:r>
        <w:rPr>
          <w:spacing w:val="-10"/>
          <w:w w:val="105"/>
        </w:rPr>
        <w:t xml:space="preserve"> </w:t>
      </w:r>
      <w:r>
        <w:rPr>
          <w:w w:val="105"/>
        </w:rPr>
        <w:t>(VOC)</w:t>
      </w:r>
      <w:r>
        <w:rPr>
          <w:spacing w:val="-9"/>
          <w:w w:val="105"/>
        </w:rPr>
        <w:t xml:space="preserve"> </w:t>
      </w:r>
      <w:r>
        <w:rPr>
          <w:w w:val="105"/>
        </w:rPr>
        <w:t>to</w:t>
      </w:r>
      <w:r>
        <w:rPr>
          <w:spacing w:val="-8"/>
          <w:w w:val="105"/>
        </w:rPr>
        <w:t xml:space="preserve"> </w:t>
      </w:r>
      <w:r>
        <w:rPr>
          <w:w w:val="105"/>
        </w:rPr>
        <w:t>communicate</w:t>
      </w:r>
      <w:r>
        <w:rPr>
          <w:spacing w:val="-7"/>
          <w:w w:val="105"/>
        </w:rPr>
        <w:t xml:space="preserve"> </w:t>
      </w:r>
      <w:r>
        <w:rPr>
          <w:w w:val="105"/>
        </w:rPr>
        <w:t>with</w:t>
      </w:r>
      <w:r>
        <w:rPr>
          <w:spacing w:val="-10"/>
          <w:w w:val="105"/>
        </w:rPr>
        <w:t xml:space="preserve"> </w:t>
      </w:r>
      <w:r>
        <w:rPr>
          <w:w w:val="105"/>
        </w:rPr>
        <w:t xml:space="preserve">the sultan. In addition, this language was also used during correspondence between the palace and the VOC. Correspondence was carried out using Malay and the Arabic </w:t>
      </w:r>
      <w:proofErr w:type="spellStart"/>
      <w:r>
        <w:rPr>
          <w:w w:val="105"/>
        </w:rPr>
        <w:t>Jawi</w:t>
      </w:r>
      <w:proofErr w:type="spellEnd"/>
      <w:r>
        <w:rPr>
          <w:spacing w:val="-1"/>
          <w:w w:val="105"/>
        </w:rPr>
        <w:t xml:space="preserve"> </w:t>
      </w:r>
      <w:r>
        <w:rPr>
          <w:w w:val="105"/>
        </w:rPr>
        <w:t>script. To translate the letters and</w:t>
      </w:r>
      <w:r>
        <w:rPr>
          <w:spacing w:val="-5"/>
          <w:w w:val="105"/>
        </w:rPr>
        <w:t xml:space="preserve"> </w:t>
      </w:r>
      <w:r>
        <w:rPr>
          <w:w w:val="105"/>
        </w:rPr>
        <w:t>write</w:t>
      </w:r>
      <w:r>
        <w:rPr>
          <w:spacing w:val="-5"/>
          <w:w w:val="105"/>
        </w:rPr>
        <w:t xml:space="preserve"> </w:t>
      </w:r>
      <w:r>
        <w:rPr>
          <w:w w:val="105"/>
        </w:rPr>
        <w:t>the</w:t>
      </w:r>
      <w:r>
        <w:rPr>
          <w:spacing w:val="-5"/>
          <w:w w:val="105"/>
        </w:rPr>
        <w:t xml:space="preserve"> </w:t>
      </w:r>
      <w:r>
        <w:rPr>
          <w:w w:val="105"/>
        </w:rPr>
        <w:t>reply</w:t>
      </w:r>
      <w:r>
        <w:rPr>
          <w:spacing w:val="-5"/>
          <w:w w:val="105"/>
        </w:rPr>
        <w:t xml:space="preserve"> </w:t>
      </w:r>
      <w:r>
        <w:rPr>
          <w:w w:val="105"/>
        </w:rPr>
        <w:t>letters,</w:t>
      </w:r>
      <w:r>
        <w:rPr>
          <w:spacing w:val="-5"/>
          <w:w w:val="105"/>
        </w:rPr>
        <w:t xml:space="preserve"> </w:t>
      </w:r>
      <w:r>
        <w:rPr>
          <w:w w:val="105"/>
        </w:rPr>
        <w:t>the</w:t>
      </w:r>
      <w:r>
        <w:rPr>
          <w:spacing w:val="-5"/>
          <w:w w:val="105"/>
        </w:rPr>
        <w:t xml:space="preserve"> </w:t>
      </w:r>
      <w:r>
        <w:rPr>
          <w:w w:val="105"/>
        </w:rPr>
        <w:t>VOC</w:t>
      </w:r>
      <w:r>
        <w:rPr>
          <w:spacing w:val="-5"/>
          <w:w w:val="105"/>
        </w:rPr>
        <w:t xml:space="preserve"> </w:t>
      </w:r>
      <w:r>
        <w:rPr>
          <w:w w:val="105"/>
        </w:rPr>
        <w:t>employed</w:t>
      </w:r>
      <w:r>
        <w:rPr>
          <w:spacing w:val="-5"/>
          <w:w w:val="105"/>
        </w:rPr>
        <w:t xml:space="preserve"> </w:t>
      </w:r>
      <w:r>
        <w:rPr>
          <w:w w:val="105"/>
        </w:rPr>
        <w:t>a</w:t>
      </w:r>
      <w:r>
        <w:rPr>
          <w:spacing w:val="-4"/>
          <w:w w:val="105"/>
        </w:rPr>
        <w:t xml:space="preserve"> </w:t>
      </w:r>
      <w:r>
        <w:rPr>
          <w:w w:val="105"/>
        </w:rPr>
        <w:t>number</w:t>
      </w:r>
      <w:r>
        <w:rPr>
          <w:spacing w:val="-4"/>
          <w:w w:val="105"/>
        </w:rPr>
        <w:t xml:space="preserve"> </w:t>
      </w:r>
      <w:r>
        <w:rPr>
          <w:w w:val="105"/>
        </w:rPr>
        <w:t>of</w:t>
      </w:r>
      <w:r>
        <w:rPr>
          <w:spacing w:val="-5"/>
          <w:w w:val="105"/>
        </w:rPr>
        <w:t xml:space="preserve"> </w:t>
      </w:r>
      <w:r>
        <w:rPr>
          <w:w w:val="105"/>
        </w:rPr>
        <w:t>translators</w:t>
      </w:r>
      <w:r>
        <w:rPr>
          <w:spacing w:val="-5"/>
          <w:w w:val="105"/>
        </w:rPr>
        <w:t xml:space="preserve"> </w:t>
      </w:r>
      <w:r>
        <w:rPr>
          <w:w w:val="105"/>
        </w:rPr>
        <w:t>who</w:t>
      </w:r>
      <w:r>
        <w:rPr>
          <w:spacing w:val="-5"/>
          <w:w w:val="105"/>
        </w:rPr>
        <w:t xml:space="preserve"> </w:t>
      </w:r>
      <w:r>
        <w:rPr>
          <w:w w:val="105"/>
        </w:rPr>
        <w:t>usually</w:t>
      </w:r>
      <w:r>
        <w:rPr>
          <w:spacing w:val="-5"/>
          <w:w w:val="105"/>
        </w:rPr>
        <w:t xml:space="preserve"> </w:t>
      </w:r>
      <w:r>
        <w:rPr>
          <w:w w:val="105"/>
        </w:rPr>
        <w:t>came</w:t>
      </w:r>
      <w:r>
        <w:rPr>
          <w:spacing w:val="-5"/>
          <w:w w:val="105"/>
        </w:rPr>
        <w:t xml:space="preserve"> </w:t>
      </w:r>
      <w:r>
        <w:rPr>
          <w:w w:val="105"/>
        </w:rPr>
        <w:t>from</w:t>
      </w:r>
      <w:r>
        <w:rPr>
          <w:spacing w:val="-5"/>
          <w:w w:val="105"/>
        </w:rPr>
        <w:t xml:space="preserve"> </w:t>
      </w:r>
      <w:r>
        <w:rPr>
          <w:w w:val="105"/>
        </w:rPr>
        <w:t>foreign traders who had long settled in Ternate (</w:t>
      </w:r>
      <w:proofErr w:type="spellStart"/>
      <w:r>
        <w:rPr>
          <w:w w:val="105"/>
        </w:rPr>
        <w:t>Leirissa</w:t>
      </w:r>
      <w:proofErr w:type="spellEnd"/>
      <w:r>
        <w:rPr>
          <w:w w:val="105"/>
        </w:rPr>
        <w:t>, RZ (1999: 57). Through the description above, we have</w:t>
      </w:r>
      <w:r>
        <w:rPr>
          <w:spacing w:val="-2"/>
          <w:w w:val="105"/>
        </w:rPr>
        <w:t xml:space="preserve"> </w:t>
      </w:r>
      <w:r>
        <w:rPr>
          <w:w w:val="105"/>
        </w:rPr>
        <w:t>shown</w:t>
      </w:r>
      <w:r>
        <w:rPr>
          <w:spacing w:val="-2"/>
          <w:w w:val="105"/>
        </w:rPr>
        <w:t xml:space="preserve"> </w:t>
      </w:r>
      <w:r>
        <w:rPr>
          <w:w w:val="105"/>
        </w:rPr>
        <w:t>the</w:t>
      </w:r>
      <w:r>
        <w:rPr>
          <w:spacing w:val="-2"/>
          <w:w w:val="105"/>
        </w:rPr>
        <w:t xml:space="preserve"> </w:t>
      </w:r>
      <w:r>
        <w:rPr>
          <w:w w:val="105"/>
        </w:rPr>
        <w:t>condition</w:t>
      </w:r>
      <w:r>
        <w:rPr>
          <w:spacing w:val="-1"/>
          <w:w w:val="105"/>
        </w:rPr>
        <w:t xml:space="preserve"> </w:t>
      </w:r>
      <w:r>
        <w:rPr>
          <w:w w:val="105"/>
        </w:rPr>
        <w:t>of</w:t>
      </w:r>
      <w:r>
        <w:rPr>
          <w:spacing w:val="-2"/>
          <w:w w:val="105"/>
        </w:rPr>
        <w:t xml:space="preserve"> </w:t>
      </w:r>
      <w:r>
        <w:rPr>
          <w:w w:val="105"/>
        </w:rPr>
        <w:t>Ternate</w:t>
      </w:r>
      <w:r>
        <w:rPr>
          <w:spacing w:val="-2"/>
          <w:w w:val="105"/>
        </w:rPr>
        <w:t xml:space="preserve"> </w:t>
      </w:r>
      <w:r>
        <w:rPr>
          <w:w w:val="105"/>
        </w:rPr>
        <w:t>through</w:t>
      </w:r>
      <w:r>
        <w:rPr>
          <w:spacing w:val="-1"/>
          <w:w w:val="105"/>
        </w:rPr>
        <w:t xml:space="preserve"> </w:t>
      </w:r>
      <w:r>
        <w:rPr>
          <w:w w:val="105"/>
        </w:rPr>
        <w:t>a</w:t>
      </w:r>
      <w:r>
        <w:rPr>
          <w:spacing w:val="-2"/>
          <w:w w:val="105"/>
        </w:rPr>
        <w:t xml:space="preserve"> </w:t>
      </w:r>
      <w:r>
        <w:rPr>
          <w:w w:val="105"/>
        </w:rPr>
        <w:t>description</w:t>
      </w:r>
      <w:r>
        <w:rPr>
          <w:spacing w:val="-2"/>
          <w:w w:val="105"/>
        </w:rPr>
        <w:t xml:space="preserve"> </w:t>
      </w:r>
      <w:r>
        <w:rPr>
          <w:w w:val="105"/>
        </w:rPr>
        <w:t>of the natural</w:t>
      </w:r>
      <w:r>
        <w:rPr>
          <w:spacing w:val="-2"/>
          <w:w w:val="105"/>
        </w:rPr>
        <w:t xml:space="preserve"> </w:t>
      </w:r>
      <w:r>
        <w:rPr>
          <w:w w:val="105"/>
        </w:rPr>
        <w:t>conditions, population,</w:t>
      </w:r>
      <w:r>
        <w:rPr>
          <w:spacing w:val="-2"/>
          <w:w w:val="105"/>
        </w:rPr>
        <w:t xml:space="preserve"> </w:t>
      </w:r>
      <w:r>
        <w:rPr>
          <w:w w:val="105"/>
        </w:rPr>
        <w:t xml:space="preserve">and language. The description is followed by the interaction between the Ternate community and other </w:t>
      </w:r>
      <w:r>
        <w:t xml:space="preserve">nations that took place in Ternate through the spice trade, colonialism, and the spread of religion (Islam, </w:t>
      </w:r>
      <w:r>
        <w:rPr>
          <w:w w:val="105"/>
        </w:rPr>
        <w:t xml:space="preserve">Catholicism, and Protestantism). </w:t>
      </w:r>
    </w:p>
    <w:p w:rsidR="00297712" w:rsidRDefault="000C1DA9" w:rsidP="00BC102B">
      <w:pPr>
        <w:pStyle w:val="BodyText"/>
        <w:spacing w:before="81" w:line="276" w:lineRule="auto"/>
        <w:ind w:right="140" w:firstLine="580"/>
        <w:sectPr w:rsidR="00297712">
          <w:pgSz w:w="11910" w:h="16840"/>
          <w:pgMar w:top="1340" w:right="1300" w:bottom="960" w:left="1300" w:header="0" w:footer="778" w:gutter="0"/>
          <w:cols w:space="720"/>
        </w:sectPr>
      </w:pPr>
      <w:r>
        <w:rPr>
          <w:w w:val="105"/>
        </w:rPr>
        <w:t>The findings</w:t>
      </w:r>
      <w:r>
        <w:rPr>
          <w:spacing w:val="-1"/>
          <w:w w:val="105"/>
        </w:rPr>
        <w:t xml:space="preserve"> </w:t>
      </w:r>
      <w:r>
        <w:rPr>
          <w:w w:val="105"/>
        </w:rPr>
        <w:t>of this</w:t>
      </w:r>
      <w:r>
        <w:rPr>
          <w:spacing w:val="-1"/>
          <w:w w:val="105"/>
        </w:rPr>
        <w:t xml:space="preserve"> </w:t>
      </w:r>
      <w:r>
        <w:rPr>
          <w:w w:val="105"/>
        </w:rPr>
        <w:t>study indicate that the achievement of the goals of these nations through these three paths has caused cultural acculturation in the past through language in the Ternate community. Acculturation in the form of absorption of words from foreign languages by the Ternate community has survived to this day. These loan words are actively used in everyday communication and have become part of the cultural identity of the Ternate community.</w:t>
      </w:r>
      <w:r w:rsidR="00BC102B">
        <w:t xml:space="preserve"> </w:t>
      </w:r>
      <w:r>
        <w:rPr>
          <w:w w:val="105"/>
        </w:rPr>
        <w:t>Various foreign loanwords into the Ternate language include aspects of numbers, days, colors, sizes, equipment/technology, activities, food, clothing, animals, plants, social status/position, furniture, natural objects, kinship, folk games, art, and others. These various aspects are elements of culture in society.</w:t>
      </w:r>
      <w:r>
        <w:rPr>
          <w:spacing w:val="-12"/>
          <w:w w:val="105"/>
        </w:rPr>
        <w:t xml:space="preserve"> </w:t>
      </w:r>
      <w:r>
        <w:rPr>
          <w:w w:val="105"/>
        </w:rPr>
        <w:t>Thus,</w:t>
      </w:r>
      <w:r>
        <w:rPr>
          <w:spacing w:val="-12"/>
          <w:w w:val="105"/>
        </w:rPr>
        <w:t xml:space="preserve"> </w:t>
      </w:r>
      <w:r>
        <w:rPr>
          <w:w w:val="105"/>
        </w:rPr>
        <w:t>it</w:t>
      </w:r>
      <w:r>
        <w:rPr>
          <w:spacing w:val="-11"/>
          <w:w w:val="105"/>
        </w:rPr>
        <w:t xml:space="preserve"> </w:t>
      </w:r>
      <w:r>
        <w:rPr>
          <w:w w:val="105"/>
        </w:rPr>
        <w:t>is</w:t>
      </w:r>
      <w:r>
        <w:rPr>
          <w:spacing w:val="-12"/>
          <w:w w:val="105"/>
        </w:rPr>
        <w:t xml:space="preserve"> </w:t>
      </w:r>
      <w:r>
        <w:rPr>
          <w:w w:val="105"/>
        </w:rPr>
        <w:t>clear</w:t>
      </w:r>
      <w:r>
        <w:rPr>
          <w:spacing w:val="-11"/>
          <w:w w:val="105"/>
        </w:rPr>
        <w:t xml:space="preserve"> </w:t>
      </w:r>
      <w:r>
        <w:rPr>
          <w:w w:val="105"/>
        </w:rPr>
        <w:t>that</w:t>
      </w:r>
      <w:r>
        <w:rPr>
          <w:spacing w:val="-12"/>
          <w:w w:val="105"/>
        </w:rPr>
        <w:t xml:space="preserve"> </w:t>
      </w:r>
      <w:r>
        <w:rPr>
          <w:w w:val="105"/>
        </w:rPr>
        <w:t>cultural</w:t>
      </w:r>
      <w:r>
        <w:rPr>
          <w:spacing w:val="-11"/>
          <w:w w:val="105"/>
        </w:rPr>
        <w:t xml:space="preserve"> </w:t>
      </w:r>
      <w:r>
        <w:rPr>
          <w:w w:val="105"/>
        </w:rPr>
        <w:t>acculturation</w:t>
      </w:r>
      <w:r>
        <w:rPr>
          <w:spacing w:val="-12"/>
          <w:w w:val="105"/>
        </w:rPr>
        <w:t xml:space="preserve"> </w:t>
      </w:r>
      <w:r>
        <w:rPr>
          <w:w w:val="105"/>
        </w:rPr>
        <w:t>through</w:t>
      </w:r>
      <w:r>
        <w:rPr>
          <w:spacing w:val="-12"/>
          <w:w w:val="105"/>
        </w:rPr>
        <w:t xml:space="preserve"> </w:t>
      </w:r>
      <w:r>
        <w:rPr>
          <w:w w:val="105"/>
        </w:rPr>
        <w:t>language</w:t>
      </w:r>
      <w:r>
        <w:rPr>
          <w:spacing w:val="-11"/>
          <w:w w:val="105"/>
        </w:rPr>
        <w:t xml:space="preserve"> </w:t>
      </w:r>
      <w:r>
        <w:rPr>
          <w:w w:val="105"/>
        </w:rPr>
        <w:t>in</w:t>
      </w:r>
      <w:r>
        <w:rPr>
          <w:spacing w:val="-12"/>
          <w:w w:val="105"/>
        </w:rPr>
        <w:t xml:space="preserve"> </w:t>
      </w:r>
      <w:r>
        <w:rPr>
          <w:w w:val="105"/>
        </w:rPr>
        <w:t>Ternate</w:t>
      </w:r>
      <w:r>
        <w:rPr>
          <w:spacing w:val="-11"/>
          <w:w w:val="105"/>
        </w:rPr>
        <w:t xml:space="preserve"> </w:t>
      </w:r>
      <w:r>
        <w:rPr>
          <w:w w:val="105"/>
        </w:rPr>
        <w:t>society</w:t>
      </w:r>
      <w:r>
        <w:rPr>
          <w:spacing w:val="-12"/>
          <w:w w:val="105"/>
        </w:rPr>
        <w:t xml:space="preserve"> </w:t>
      </w:r>
      <w:r>
        <w:rPr>
          <w:w w:val="105"/>
        </w:rPr>
        <w:t>is</w:t>
      </w:r>
      <w:r>
        <w:rPr>
          <w:spacing w:val="-11"/>
          <w:w w:val="105"/>
        </w:rPr>
        <w:t xml:space="preserve"> </w:t>
      </w:r>
      <w:r>
        <w:rPr>
          <w:w w:val="105"/>
        </w:rPr>
        <w:t>evident</w:t>
      </w:r>
      <w:r>
        <w:rPr>
          <w:spacing w:val="-12"/>
          <w:w w:val="105"/>
        </w:rPr>
        <w:t xml:space="preserve"> </w:t>
      </w:r>
      <w:r>
        <w:rPr>
          <w:w w:val="105"/>
        </w:rPr>
        <w:t xml:space="preserve">using a sociolinguistic approach (McCormack and </w:t>
      </w:r>
      <w:proofErr w:type="spellStart"/>
      <w:r>
        <w:rPr>
          <w:w w:val="105"/>
        </w:rPr>
        <w:t>Wurm</w:t>
      </w:r>
      <w:proofErr w:type="spellEnd"/>
      <w:r>
        <w:rPr>
          <w:w w:val="105"/>
        </w:rPr>
        <w:t xml:space="preserve"> 1979; Hudson 1996; </w:t>
      </w:r>
      <w:proofErr w:type="spellStart"/>
      <w:r>
        <w:rPr>
          <w:w w:val="105"/>
        </w:rPr>
        <w:t>Kodiran</w:t>
      </w:r>
      <w:proofErr w:type="spellEnd"/>
      <w:r>
        <w:rPr>
          <w:w w:val="105"/>
        </w:rPr>
        <w:t xml:space="preserve"> 1998). Regarding language diversity, there are approximately thirty regional languages in this region, as stated by Grimes (in </w:t>
      </w:r>
      <w:proofErr w:type="spellStart"/>
      <w:r>
        <w:rPr>
          <w:w w:val="105"/>
        </w:rPr>
        <w:t>Gufran</w:t>
      </w:r>
      <w:proofErr w:type="spellEnd"/>
      <w:r>
        <w:rPr>
          <w:w w:val="105"/>
        </w:rPr>
        <w:t xml:space="preserve"> 2007). In total, the languages in North Maluku are grouped into two large groups, namely the languages found in the northern part of Halmahera, namely Ternate, </w:t>
      </w:r>
      <w:proofErr w:type="spellStart"/>
      <w:r>
        <w:rPr>
          <w:w w:val="105"/>
        </w:rPr>
        <w:t>Tidore</w:t>
      </w:r>
      <w:proofErr w:type="spellEnd"/>
      <w:r>
        <w:rPr>
          <w:w w:val="105"/>
        </w:rPr>
        <w:t xml:space="preserve">, West </w:t>
      </w:r>
      <w:proofErr w:type="spellStart"/>
      <w:r>
        <w:rPr>
          <w:w w:val="105"/>
        </w:rPr>
        <w:t>Makeang</w:t>
      </w:r>
      <w:proofErr w:type="spellEnd"/>
      <w:r>
        <w:rPr>
          <w:w w:val="105"/>
        </w:rPr>
        <w:t xml:space="preserve">, </w:t>
      </w:r>
      <w:proofErr w:type="spellStart"/>
      <w:r>
        <w:rPr>
          <w:w w:val="105"/>
        </w:rPr>
        <w:t>Tobelo</w:t>
      </w:r>
      <w:proofErr w:type="spellEnd"/>
      <w:r>
        <w:rPr>
          <w:w w:val="105"/>
        </w:rPr>
        <w:t xml:space="preserve">, </w:t>
      </w:r>
      <w:proofErr w:type="spellStart"/>
      <w:r>
        <w:rPr>
          <w:w w:val="105"/>
        </w:rPr>
        <w:t>Galela</w:t>
      </w:r>
      <w:proofErr w:type="spellEnd"/>
      <w:r>
        <w:rPr>
          <w:w w:val="105"/>
        </w:rPr>
        <w:t xml:space="preserve">, Kao, </w:t>
      </w:r>
      <w:proofErr w:type="spellStart"/>
      <w:r>
        <w:rPr>
          <w:w w:val="105"/>
        </w:rPr>
        <w:t>Sahu</w:t>
      </w:r>
      <w:proofErr w:type="spellEnd"/>
      <w:r>
        <w:rPr>
          <w:w w:val="105"/>
        </w:rPr>
        <w:t xml:space="preserve">, </w:t>
      </w:r>
      <w:proofErr w:type="spellStart"/>
      <w:r>
        <w:rPr>
          <w:w w:val="105"/>
        </w:rPr>
        <w:t>Tobaru</w:t>
      </w:r>
      <w:proofErr w:type="spellEnd"/>
      <w:r>
        <w:rPr>
          <w:w w:val="105"/>
        </w:rPr>
        <w:t xml:space="preserve">, </w:t>
      </w:r>
      <w:proofErr w:type="spellStart"/>
      <w:r>
        <w:rPr>
          <w:w w:val="105"/>
        </w:rPr>
        <w:t>Waiyoli</w:t>
      </w:r>
      <w:proofErr w:type="spellEnd"/>
      <w:r>
        <w:rPr>
          <w:w w:val="105"/>
        </w:rPr>
        <w:t xml:space="preserve">, </w:t>
      </w:r>
      <w:proofErr w:type="spellStart"/>
      <w:r>
        <w:rPr>
          <w:w w:val="105"/>
        </w:rPr>
        <w:t>Gamkonora</w:t>
      </w:r>
      <w:proofErr w:type="spellEnd"/>
      <w:r>
        <w:rPr>
          <w:w w:val="105"/>
        </w:rPr>
        <w:t xml:space="preserve">, </w:t>
      </w:r>
      <w:proofErr w:type="spellStart"/>
      <w:r>
        <w:rPr>
          <w:w w:val="105"/>
        </w:rPr>
        <w:t>Ibu</w:t>
      </w:r>
      <w:proofErr w:type="spellEnd"/>
      <w:r>
        <w:rPr>
          <w:w w:val="105"/>
        </w:rPr>
        <w:t xml:space="preserve">, </w:t>
      </w:r>
      <w:proofErr w:type="spellStart"/>
      <w:r>
        <w:rPr>
          <w:w w:val="105"/>
        </w:rPr>
        <w:t>Pagu</w:t>
      </w:r>
      <w:proofErr w:type="spellEnd"/>
      <w:r>
        <w:rPr>
          <w:w w:val="105"/>
        </w:rPr>
        <w:t xml:space="preserve">, </w:t>
      </w:r>
      <w:proofErr w:type="spellStart"/>
      <w:r>
        <w:rPr>
          <w:w w:val="105"/>
        </w:rPr>
        <w:t>Modole</w:t>
      </w:r>
      <w:proofErr w:type="spellEnd"/>
      <w:r>
        <w:rPr>
          <w:w w:val="105"/>
        </w:rPr>
        <w:t xml:space="preserve">, and </w:t>
      </w:r>
      <w:proofErr w:type="spellStart"/>
      <w:r>
        <w:rPr>
          <w:w w:val="105"/>
        </w:rPr>
        <w:t>Togutil</w:t>
      </w:r>
      <w:proofErr w:type="spellEnd"/>
      <w:r>
        <w:rPr>
          <w:w w:val="105"/>
        </w:rPr>
        <w:t xml:space="preserve"> which</w:t>
      </w:r>
      <w:r>
        <w:rPr>
          <w:spacing w:val="10"/>
          <w:w w:val="105"/>
        </w:rPr>
        <w:t xml:space="preserve"> </w:t>
      </w:r>
      <w:r>
        <w:rPr>
          <w:w w:val="105"/>
        </w:rPr>
        <w:t>are</w:t>
      </w:r>
      <w:r>
        <w:rPr>
          <w:spacing w:val="11"/>
          <w:w w:val="105"/>
        </w:rPr>
        <w:t xml:space="preserve"> </w:t>
      </w:r>
      <w:r>
        <w:rPr>
          <w:w w:val="105"/>
        </w:rPr>
        <w:t>included</w:t>
      </w:r>
      <w:r>
        <w:rPr>
          <w:spacing w:val="10"/>
          <w:w w:val="105"/>
        </w:rPr>
        <w:t xml:space="preserve"> </w:t>
      </w:r>
      <w:r>
        <w:rPr>
          <w:w w:val="105"/>
        </w:rPr>
        <w:t>in</w:t>
      </w:r>
      <w:r>
        <w:rPr>
          <w:spacing w:val="11"/>
          <w:w w:val="105"/>
        </w:rPr>
        <w:t xml:space="preserve"> </w:t>
      </w:r>
      <w:r>
        <w:rPr>
          <w:w w:val="105"/>
        </w:rPr>
        <w:t>the</w:t>
      </w:r>
      <w:r>
        <w:rPr>
          <w:spacing w:val="11"/>
          <w:w w:val="105"/>
        </w:rPr>
        <w:t xml:space="preserve"> </w:t>
      </w:r>
      <w:r>
        <w:rPr>
          <w:w w:val="105"/>
        </w:rPr>
        <w:t>non-Austronesian</w:t>
      </w:r>
      <w:r>
        <w:rPr>
          <w:spacing w:val="11"/>
          <w:w w:val="105"/>
        </w:rPr>
        <w:t xml:space="preserve"> </w:t>
      </w:r>
      <w:r>
        <w:rPr>
          <w:w w:val="105"/>
        </w:rPr>
        <w:t>group</w:t>
      </w:r>
      <w:r>
        <w:rPr>
          <w:spacing w:val="11"/>
          <w:w w:val="105"/>
        </w:rPr>
        <w:t xml:space="preserve"> </w:t>
      </w:r>
      <w:r>
        <w:rPr>
          <w:w w:val="105"/>
        </w:rPr>
        <w:t>and</w:t>
      </w:r>
      <w:r>
        <w:rPr>
          <w:spacing w:val="11"/>
          <w:w w:val="105"/>
        </w:rPr>
        <w:t xml:space="preserve"> </w:t>
      </w:r>
      <w:r>
        <w:rPr>
          <w:w w:val="105"/>
        </w:rPr>
        <w:t>the</w:t>
      </w:r>
      <w:r>
        <w:rPr>
          <w:spacing w:val="11"/>
          <w:w w:val="105"/>
        </w:rPr>
        <w:t xml:space="preserve"> </w:t>
      </w:r>
      <w:r>
        <w:rPr>
          <w:w w:val="105"/>
        </w:rPr>
        <w:t>languages</w:t>
      </w:r>
      <w:r>
        <w:rPr>
          <w:spacing w:val="10"/>
          <w:w w:val="105"/>
        </w:rPr>
        <w:t xml:space="preserve"> </w:t>
      </w:r>
      <w:r>
        <w:rPr>
          <w:w w:val="105"/>
        </w:rPr>
        <w:t>found</w:t>
      </w:r>
      <w:r>
        <w:rPr>
          <w:spacing w:val="11"/>
          <w:w w:val="105"/>
        </w:rPr>
        <w:t xml:space="preserve"> </w:t>
      </w:r>
      <w:r>
        <w:rPr>
          <w:w w:val="105"/>
        </w:rPr>
        <w:t>in</w:t>
      </w:r>
      <w:r>
        <w:rPr>
          <w:spacing w:val="12"/>
          <w:w w:val="105"/>
        </w:rPr>
        <w:t xml:space="preserve"> </w:t>
      </w:r>
      <w:r>
        <w:rPr>
          <w:w w:val="105"/>
        </w:rPr>
        <w:t>the</w:t>
      </w:r>
      <w:r>
        <w:rPr>
          <w:spacing w:val="11"/>
          <w:w w:val="105"/>
        </w:rPr>
        <w:t xml:space="preserve"> </w:t>
      </w:r>
      <w:r>
        <w:rPr>
          <w:w w:val="105"/>
        </w:rPr>
        <w:t>southern</w:t>
      </w:r>
      <w:r>
        <w:rPr>
          <w:spacing w:val="10"/>
          <w:w w:val="105"/>
        </w:rPr>
        <w:t xml:space="preserve"> </w:t>
      </w:r>
      <w:r>
        <w:rPr>
          <w:w w:val="105"/>
        </w:rPr>
        <w:t>part</w:t>
      </w:r>
      <w:r>
        <w:rPr>
          <w:spacing w:val="11"/>
          <w:w w:val="105"/>
        </w:rPr>
        <w:t xml:space="preserve"> </w:t>
      </w:r>
      <w:r>
        <w:rPr>
          <w:spacing w:val="-5"/>
          <w:w w:val="105"/>
        </w:rPr>
        <w:t>of</w:t>
      </w:r>
      <w:r w:rsidR="00BC102B">
        <w:rPr>
          <w:spacing w:val="-5"/>
          <w:w w:val="105"/>
        </w:rPr>
        <w:t xml:space="preserve"> </w:t>
      </w:r>
    </w:p>
    <w:p w:rsidR="00BC102B" w:rsidRDefault="000C1DA9" w:rsidP="00BC102B">
      <w:pPr>
        <w:pStyle w:val="BodyText"/>
        <w:spacing w:before="83" w:line="292" w:lineRule="auto"/>
        <w:ind w:left="0" w:right="151"/>
      </w:pPr>
      <w:r>
        <w:rPr>
          <w:w w:val="105"/>
        </w:rPr>
        <w:lastRenderedPageBreak/>
        <w:t xml:space="preserve">Halmahera, namely East </w:t>
      </w:r>
      <w:proofErr w:type="spellStart"/>
      <w:r>
        <w:rPr>
          <w:w w:val="105"/>
        </w:rPr>
        <w:t>Makeang</w:t>
      </w:r>
      <w:proofErr w:type="spellEnd"/>
      <w:r>
        <w:rPr>
          <w:w w:val="105"/>
        </w:rPr>
        <w:t xml:space="preserve">, </w:t>
      </w:r>
      <w:proofErr w:type="spellStart"/>
      <w:r>
        <w:rPr>
          <w:w w:val="105"/>
        </w:rPr>
        <w:t>Patani</w:t>
      </w:r>
      <w:proofErr w:type="spellEnd"/>
      <w:r>
        <w:rPr>
          <w:w w:val="105"/>
        </w:rPr>
        <w:t xml:space="preserve">, </w:t>
      </w:r>
      <w:proofErr w:type="spellStart"/>
      <w:r>
        <w:rPr>
          <w:w w:val="105"/>
        </w:rPr>
        <w:t>Sawai</w:t>
      </w:r>
      <w:proofErr w:type="spellEnd"/>
      <w:r>
        <w:rPr>
          <w:w w:val="105"/>
        </w:rPr>
        <w:t xml:space="preserve">, </w:t>
      </w:r>
      <w:proofErr w:type="spellStart"/>
      <w:r>
        <w:rPr>
          <w:w w:val="105"/>
        </w:rPr>
        <w:t>Maba</w:t>
      </w:r>
      <w:proofErr w:type="spellEnd"/>
      <w:r>
        <w:rPr>
          <w:w w:val="105"/>
        </w:rPr>
        <w:t xml:space="preserve">, </w:t>
      </w:r>
      <w:proofErr w:type="spellStart"/>
      <w:r>
        <w:rPr>
          <w:w w:val="105"/>
        </w:rPr>
        <w:t>Buli</w:t>
      </w:r>
      <w:proofErr w:type="spellEnd"/>
      <w:r>
        <w:rPr>
          <w:w w:val="105"/>
        </w:rPr>
        <w:t xml:space="preserve">, </w:t>
      </w:r>
      <w:proofErr w:type="spellStart"/>
      <w:r>
        <w:rPr>
          <w:w w:val="105"/>
        </w:rPr>
        <w:t>Weda</w:t>
      </w:r>
      <w:proofErr w:type="spellEnd"/>
      <w:r>
        <w:rPr>
          <w:w w:val="105"/>
        </w:rPr>
        <w:t xml:space="preserve">, </w:t>
      </w:r>
      <w:proofErr w:type="spellStart"/>
      <w:r>
        <w:rPr>
          <w:w w:val="105"/>
        </w:rPr>
        <w:t>Gane</w:t>
      </w:r>
      <w:proofErr w:type="spellEnd"/>
      <w:r>
        <w:rPr>
          <w:w w:val="105"/>
        </w:rPr>
        <w:t xml:space="preserve">, </w:t>
      </w:r>
      <w:proofErr w:type="spellStart"/>
      <w:r>
        <w:rPr>
          <w:w w:val="105"/>
        </w:rPr>
        <w:t>Kayoa</w:t>
      </w:r>
      <w:proofErr w:type="spellEnd"/>
      <w:r>
        <w:rPr>
          <w:w w:val="105"/>
        </w:rPr>
        <w:t xml:space="preserve">, </w:t>
      </w:r>
      <w:proofErr w:type="spellStart"/>
      <w:r>
        <w:rPr>
          <w:w w:val="105"/>
        </w:rPr>
        <w:t>Sanana</w:t>
      </w:r>
      <w:proofErr w:type="spellEnd"/>
      <w:r>
        <w:rPr>
          <w:w w:val="105"/>
        </w:rPr>
        <w:t xml:space="preserve">, Mangole, </w:t>
      </w:r>
      <w:proofErr w:type="spellStart"/>
      <w:r>
        <w:rPr>
          <w:w w:val="105"/>
        </w:rPr>
        <w:t>Taliabu</w:t>
      </w:r>
      <w:proofErr w:type="spellEnd"/>
      <w:r>
        <w:rPr>
          <w:w w:val="105"/>
        </w:rPr>
        <w:t xml:space="preserve">, Mange, and </w:t>
      </w:r>
      <w:proofErr w:type="spellStart"/>
      <w:r>
        <w:rPr>
          <w:w w:val="105"/>
        </w:rPr>
        <w:t>Kadai</w:t>
      </w:r>
      <w:proofErr w:type="spellEnd"/>
      <w:r>
        <w:rPr>
          <w:w w:val="105"/>
        </w:rPr>
        <w:t xml:space="preserve"> which are included in the Austronesian group.</w:t>
      </w:r>
      <w:r w:rsidR="00BC102B">
        <w:t xml:space="preserve"> </w:t>
      </w:r>
    </w:p>
    <w:p w:rsidR="00297712" w:rsidRDefault="000C1DA9" w:rsidP="00BC102B">
      <w:pPr>
        <w:pStyle w:val="BodyText"/>
        <w:spacing w:before="83" w:line="292" w:lineRule="auto"/>
        <w:ind w:left="0" w:right="151" w:firstLine="140"/>
      </w:pPr>
      <w:r>
        <w:rPr>
          <w:w w:val="105"/>
        </w:rPr>
        <w:t>The diversity</w:t>
      </w:r>
      <w:r>
        <w:rPr>
          <w:spacing w:val="-1"/>
          <w:w w:val="105"/>
        </w:rPr>
        <w:t xml:space="preserve"> </w:t>
      </w:r>
      <w:r>
        <w:rPr>
          <w:w w:val="105"/>
        </w:rPr>
        <w:t>of languages in</w:t>
      </w:r>
      <w:r>
        <w:rPr>
          <w:spacing w:val="-2"/>
          <w:w w:val="105"/>
        </w:rPr>
        <w:t xml:space="preserve"> </w:t>
      </w:r>
      <w:r>
        <w:rPr>
          <w:w w:val="105"/>
        </w:rPr>
        <w:t>the Ternate Sultanate (</w:t>
      </w:r>
      <w:proofErr w:type="spellStart"/>
      <w:r>
        <w:rPr>
          <w:w w:val="105"/>
        </w:rPr>
        <w:t>Masinambow</w:t>
      </w:r>
      <w:proofErr w:type="spellEnd"/>
      <w:r>
        <w:rPr>
          <w:spacing w:val="-1"/>
          <w:w w:val="105"/>
        </w:rPr>
        <w:t xml:space="preserve"> </w:t>
      </w:r>
      <w:r>
        <w:rPr>
          <w:w w:val="105"/>
        </w:rPr>
        <w:t>1997) along with the expansion</w:t>
      </w:r>
      <w:r>
        <w:rPr>
          <w:spacing w:val="-1"/>
          <w:w w:val="105"/>
        </w:rPr>
        <w:t xml:space="preserve"> </w:t>
      </w:r>
      <w:r>
        <w:rPr>
          <w:w w:val="105"/>
        </w:rPr>
        <w:t xml:space="preserve">of </w:t>
      </w:r>
      <w:r>
        <w:t xml:space="preserve">the Ternate Sultanate's power, thus forming the Ternate language as the lingua franca in the conquered </w:t>
      </w:r>
      <w:r>
        <w:rPr>
          <w:w w:val="105"/>
        </w:rPr>
        <w:t>areas</w:t>
      </w:r>
      <w:r>
        <w:rPr>
          <w:spacing w:val="-2"/>
          <w:w w:val="105"/>
        </w:rPr>
        <w:t xml:space="preserve"> </w:t>
      </w:r>
      <w:r>
        <w:rPr>
          <w:w w:val="105"/>
        </w:rPr>
        <w:t>of</w:t>
      </w:r>
      <w:r>
        <w:rPr>
          <w:spacing w:val="-1"/>
          <w:w w:val="105"/>
        </w:rPr>
        <w:t xml:space="preserve"> </w:t>
      </w:r>
      <w:r>
        <w:rPr>
          <w:w w:val="105"/>
        </w:rPr>
        <w:t>the</w:t>
      </w:r>
      <w:r>
        <w:rPr>
          <w:spacing w:val="-1"/>
          <w:w w:val="105"/>
        </w:rPr>
        <w:t xml:space="preserve"> </w:t>
      </w:r>
      <w:r>
        <w:rPr>
          <w:w w:val="105"/>
        </w:rPr>
        <w:t>Ternate</w:t>
      </w:r>
      <w:r>
        <w:rPr>
          <w:spacing w:val="-1"/>
          <w:w w:val="105"/>
        </w:rPr>
        <w:t xml:space="preserve"> </w:t>
      </w:r>
      <w:r>
        <w:rPr>
          <w:w w:val="105"/>
        </w:rPr>
        <w:t>Sultanate</w:t>
      </w:r>
      <w:r>
        <w:rPr>
          <w:spacing w:val="-1"/>
          <w:w w:val="105"/>
        </w:rPr>
        <w:t xml:space="preserve"> </w:t>
      </w:r>
      <w:r>
        <w:rPr>
          <w:w w:val="105"/>
        </w:rPr>
        <w:t>(</w:t>
      </w:r>
      <w:proofErr w:type="spellStart"/>
      <w:r>
        <w:rPr>
          <w:w w:val="105"/>
        </w:rPr>
        <w:t>Sularto</w:t>
      </w:r>
      <w:proofErr w:type="spellEnd"/>
      <w:r>
        <w:rPr>
          <w:spacing w:val="-2"/>
          <w:w w:val="105"/>
        </w:rPr>
        <w:t xml:space="preserve"> </w:t>
      </w:r>
      <w:r>
        <w:rPr>
          <w:w w:val="105"/>
        </w:rPr>
        <w:t>1980:</w:t>
      </w:r>
      <w:r>
        <w:rPr>
          <w:spacing w:val="-1"/>
          <w:w w:val="105"/>
        </w:rPr>
        <w:t xml:space="preserve"> </w:t>
      </w:r>
      <w:r>
        <w:rPr>
          <w:w w:val="105"/>
        </w:rPr>
        <w:t>55-56).</w:t>
      </w:r>
      <w:r>
        <w:rPr>
          <w:spacing w:val="-1"/>
          <w:w w:val="105"/>
        </w:rPr>
        <w:t xml:space="preserve"> </w:t>
      </w:r>
      <w:r>
        <w:rPr>
          <w:w w:val="105"/>
        </w:rPr>
        <w:t>The</w:t>
      </w:r>
      <w:r>
        <w:rPr>
          <w:spacing w:val="-1"/>
          <w:w w:val="105"/>
        </w:rPr>
        <w:t xml:space="preserve"> </w:t>
      </w:r>
      <w:r>
        <w:rPr>
          <w:w w:val="105"/>
        </w:rPr>
        <w:t>Ternate</w:t>
      </w:r>
      <w:r>
        <w:rPr>
          <w:spacing w:val="-1"/>
          <w:w w:val="105"/>
        </w:rPr>
        <w:t xml:space="preserve"> </w:t>
      </w:r>
      <w:r>
        <w:rPr>
          <w:w w:val="105"/>
        </w:rPr>
        <w:t>language had</w:t>
      </w:r>
      <w:r>
        <w:rPr>
          <w:spacing w:val="-1"/>
          <w:w w:val="105"/>
        </w:rPr>
        <w:t xml:space="preserve"> </w:t>
      </w:r>
      <w:r>
        <w:rPr>
          <w:w w:val="105"/>
        </w:rPr>
        <w:t>a</w:t>
      </w:r>
      <w:r>
        <w:rPr>
          <w:spacing w:val="-1"/>
          <w:w w:val="105"/>
        </w:rPr>
        <w:t xml:space="preserve"> </w:t>
      </w:r>
      <w:r>
        <w:rPr>
          <w:w w:val="105"/>
        </w:rPr>
        <w:t>wide</w:t>
      </w:r>
      <w:r>
        <w:rPr>
          <w:spacing w:val="-1"/>
          <w:w w:val="105"/>
        </w:rPr>
        <w:t xml:space="preserve"> </w:t>
      </w:r>
      <w:r>
        <w:rPr>
          <w:w w:val="105"/>
        </w:rPr>
        <w:t>influence and political and military dominance at that time. However, the use of this language was only used as a spoken</w:t>
      </w:r>
      <w:r>
        <w:rPr>
          <w:spacing w:val="-5"/>
          <w:w w:val="105"/>
        </w:rPr>
        <w:t xml:space="preserve"> </w:t>
      </w:r>
      <w:r>
        <w:rPr>
          <w:w w:val="105"/>
        </w:rPr>
        <w:t>language</w:t>
      </w:r>
      <w:r>
        <w:rPr>
          <w:spacing w:val="-4"/>
          <w:w w:val="105"/>
        </w:rPr>
        <w:t xml:space="preserve"> </w:t>
      </w:r>
      <w:r>
        <w:rPr>
          <w:w w:val="105"/>
        </w:rPr>
        <w:t>and</w:t>
      </w:r>
      <w:r>
        <w:rPr>
          <w:spacing w:val="-4"/>
          <w:w w:val="105"/>
        </w:rPr>
        <w:t xml:space="preserve"> </w:t>
      </w:r>
      <w:r>
        <w:rPr>
          <w:w w:val="105"/>
        </w:rPr>
        <w:t>not</w:t>
      </w:r>
      <w:r>
        <w:rPr>
          <w:spacing w:val="-2"/>
          <w:w w:val="105"/>
        </w:rPr>
        <w:t xml:space="preserve"> </w:t>
      </w:r>
      <w:r>
        <w:rPr>
          <w:w w:val="105"/>
        </w:rPr>
        <w:t>written</w:t>
      </w:r>
      <w:r>
        <w:rPr>
          <w:spacing w:val="-4"/>
          <w:w w:val="105"/>
        </w:rPr>
        <w:t xml:space="preserve"> </w:t>
      </w:r>
      <w:r>
        <w:rPr>
          <w:w w:val="105"/>
        </w:rPr>
        <w:t>because</w:t>
      </w:r>
      <w:r>
        <w:rPr>
          <w:spacing w:val="-4"/>
          <w:w w:val="105"/>
        </w:rPr>
        <w:t xml:space="preserve"> </w:t>
      </w:r>
      <w:r>
        <w:rPr>
          <w:w w:val="105"/>
        </w:rPr>
        <w:t>the</w:t>
      </w:r>
      <w:r>
        <w:rPr>
          <w:spacing w:val="-4"/>
          <w:w w:val="105"/>
        </w:rPr>
        <w:t xml:space="preserve"> </w:t>
      </w:r>
      <w:r>
        <w:rPr>
          <w:w w:val="105"/>
        </w:rPr>
        <w:t>written</w:t>
      </w:r>
      <w:r>
        <w:rPr>
          <w:spacing w:val="-3"/>
          <w:w w:val="105"/>
        </w:rPr>
        <w:t xml:space="preserve"> </w:t>
      </w:r>
      <w:r>
        <w:rPr>
          <w:w w:val="105"/>
        </w:rPr>
        <w:t>language</w:t>
      </w:r>
      <w:r>
        <w:rPr>
          <w:spacing w:val="-4"/>
          <w:w w:val="105"/>
        </w:rPr>
        <w:t xml:space="preserve"> </w:t>
      </w:r>
      <w:r>
        <w:rPr>
          <w:w w:val="105"/>
        </w:rPr>
        <w:t>in</w:t>
      </w:r>
      <w:r>
        <w:rPr>
          <w:spacing w:val="-5"/>
          <w:w w:val="105"/>
        </w:rPr>
        <w:t xml:space="preserve"> </w:t>
      </w:r>
      <w:r>
        <w:rPr>
          <w:w w:val="105"/>
        </w:rPr>
        <w:t>the</w:t>
      </w:r>
      <w:r>
        <w:rPr>
          <w:spacing w:val="-4"/>
          <w:w w:val="105"/>
        </w:rPr>
        <w:t xml:space="preserve"> </w:t>
      </w:r>
      <w:r>
        <w:rPr>
          <w:w w:val="105"/>
        </w:rPr>
        <w:t>Ternate</w:t>
      </w:r>
      <w:r>
        <w:rPr>
          <w:spacing w:val="-4"/>
          <w:w w:val="105"/>
        </w:rPr>
        <w:t xml:space="preserve"> </w:t>
      </w:r>
      <w:r>
        <w:rPr>
          <w:w w:val="105"/>
        </w:rPr>
        <w:t>Sultanate</w:t>
      </w:r>
      <w:r>
        <w:rPr>
          <w:spacing w:val="-4"/>
          <w:w w:val="105"/>
        </w:rPr>
        <w:t xml:space="preserve"> </w:t>
      </w:r>
      <w:r>
        <w:rPr>
          <w:w w:val="105"/>
        </w:rPr>
        <w:t>actually</w:t>
      </w:r>
      <w:r>
        <w:rPr>
          <w:spacing w:val="-5"/>
          <w:w w:val="105"/>
        </w:rPr>
        <w:t xml:space="preserve"> </w:t>
      </w:r>
      <w:r>
        <w:rPr>
          <w:w w:val="105"/>
        </w:rPr>
        <w:t xml:space="preserve">used Arabic script (Arabic Latin or Arabic </w:t>
      </w:r>
      <w:proofErr w:type="spellStart"/>
      <w:r>
        <w:rPr>
          <w:w w:val="105"/>
        </w:rPr>
        <w:t>Pengon</w:t>
      </w:r>
      <w:proofErr w:type="spellEnd"/>
      <w:r>
        <w:rPr>
          <w:w w:val="105"/>
        </w:rPr>
        <w:t xml:space="preserve">). However, written sources in Arabic have limited quantity considering that the </w:t>
      </w:r>
      <w:proofErr w:type="spellStart"/>
      <w:r>
        <w:rPr>
          <w:w w:val="105"/>
        </w:rPr>
        <w:t>literalization</w:t>
      </w:r>
      <w:proofErr w:type="spellEnd"/>
      <w:r>
        <w:rPr>
          <w:w w:val="105"/>
        </w:rPr>
        <w:t xml:space="preserve"> of Arabic is only limited to written regulations or laws in the</w:t>
      </w:r>
      <w:r>
        <w:rPr>
          <w:spacing w:val="-12"/>
          <w:w w:val="105"/>
        </w:rPr>
        <w:t xml:space="preserve"> </w:t>
      </w:r>
      <w:r>
        <w:rPr>
          <w:w w:val="105"/>
        </w:rPr>
        <w:t>Ternate</w:t>
      </w:r>
      <w:r>
        <w:rPr>
          <w:spacing w:val="-12"/>
          <w:w w:val="105"/>
        </w:rPr>
        <w:t xml:space="preserve"> </w:t>
      </w:r>
      <w:r>
        <w:rPr>
          <w:w w:val="105"/>
        </w:rPr>
        <w:t>Sultanate</w:t>
      </w:r>
      <w:r>
        <w:rPr>
          <w:spacing w:val="-11"/>
          <w:w w:val="105"/>
        </w:rPr>
        <w:t xml:space="preserve"> </w:t>
      </w:r>
      <w:r>
        <w:rPr>
          <w:w w:val="105"/>
        </w:rPr>
        <w:t>(</w:t>
      </w:r>
      <w:proofErr w:type="spellStart"/>
      <w:r>
        <w:rPr>
          <w:w w:val="105"/>
        </w:rPr>
        <w:t>Sularto</w:t>
      </w:r>
      <w:proofErr w:type="spellEnd"/>
      <w:r>
        <w:rPr>
          <w:spacing w:val="-12"/>
          <w:w w:val="105"/>
        </w:rPr>
        <w:t xml:space="preserve"> </w:t>
      </w:r>
      <w:r>
        <w:rPr>
          <w:w w:val="105"/>
        </w:rPr>
        <w:t>1980:</w:t>
      </w:r>
      <w:r>
        <w:rPr>
          <w:spacing w:val="-11"/>
          <w:w w:val="105"/>
        </w:rPr>
        <w:t xml:space="preserve"> </w:t>
      </w:r>
      <w:r>
        <w:rPr>
          <w:w w:val="105"/>
        </w:rPr>
        <w:t>23).</w:t>
      </w:r>
      <w:r>
        <w:rPr>
          <w:spacing w:val="-12"/>
          <w:w w:val="105"/>
        </w:rPr>
        <w:t xml:space="preserve"> </w:t>
      </w:r>
      <w:r>
        <w:rPr>
          <w:w w:val="105"/>
        </w:rPr>
        <w:t>The</w:t>
      </w:r>
      <w:r>
        <w:rPr>
          <w:spacing w:val="-11"/>
          <w:w w:val="105"/>
        </w:rPr>
        <w:t xml:space="preserve"> </w:t>
      </w:r>
      <w:r>
        <w:rPr>
          <w:w w:val="105"/>
        </w:rPr>
        <w:t>entry</w:t>
      </w:r>
      <w:r>
        <w:rPr>
          <w:spacing w:val="-12"/>
          <w:w w:val="105"/>
        </w:rPr>
        <w:t xml:space="preserve"> </w:t>
      </w:r>
      <w:r>
        <w:rPr>
          <w:w w:val="105"/>
        </w:rPr>
        <w:t>of</w:t>
      </w:r>
      <w:r>
        <w:rPr>
          <w:spacing w:val="-11"/>
          <w:w w:val="105"/>
        </w:rPr>
        <w:t xml:space="preserve"> </w:t>
      </w:r>
      <w:r>
        <w:rPr>
          <w:w w:val="105"/>
        </w:rPr>
        <w:t>Christianity</w:t>
      </w:r>
      <w:r>
        <w:rPr>
          <w:spacing w:val="-8"/>
          <w:w w:val="105"/>
        </w:rPr>
        <w:t xml:space="preserve"> </w:t>
      </w:r>
      <w:r>
        <w:rPr>
          <w:w w:val="105"/>
        </w:rPr>
        <w:t>also</w:t>
      </w:r>
      <w:r>
        <w:rPr>
          <w:spacing w:val="-12"/>
          <w:w w:val="105"/>
        </w:rPr>
        <w:t xml:space="preserve"> </w:t>
      </w:r>
      <w:r>
        <w:rPr>
          <w:w w:val="105"/>
        </w:rPr>
        <w:t>influenced</w:t>
      </w:r>
      <w:r>
        <w:rPr>
          <w:spacing w:val="-11"/>
          <w:w w:val="105"/>
        </w:rPr>
        <w:t xml:space="preserve"> </w:t>
      </w:r>
      <w:r>
        <w:rPr>
          <w:w w:val="105"/>
        </w:rPr>
        <w:t>users</w:t>
      </w:r>
      <w:r>
        <w:rPr>
          <w:spacing w:val="-12"/>
          <w:w w:val="105"/>
        </w:rPr>
        <w:t xml:space="preserve"> </w:t>
      </w:r>
      <w:r>
        <w:rPr>
          <w:w w:val="105"/>
        </w:rPr>
        <w:t>of</w:t>
      </w:r>
      <w:r>
        <w:rPr>
          <w:spacing w:val="-11"/>
          <w:w w:val="105"/>
        </w:rPr>
        <w:t xml:space="preserve"> </w:t>
      </w:r>
      <w:r>
        <w:rPr>
          <w:w w:val="105"/>
        </w:rPr>
        <w:t>the</w:t>
      </w:r>
      <w:r>
        <w:rPr>
          <w:spacing w:val="-12"/>
          <w:w w:val="105"/>
        </w:rPr>
        <w:t xml:space="preserve"> </w:t>
      </w:r>
      <w:r>
        <w:rPr>
          <w:w w:val="105"/>
        </w:rPr>
        <w:t xml:space="preserve">Ternate language to use Malay as the lingua franca for communication. In various aspects of life, religion also influences everyday language, most Maluku (North) people to this day use Malay mixed with Arabic, Chinese, Portuguese, Dutch, and Malay. This started from the rapid increase and success of trade in </w:t>
      </w:r>
      <w:r>
        <w:t>Malacca, the style and ideas of Malacca became a must among the elite. Even in Ternate, Malay emerged</w:t>
      </w:r>
      <w:r>
        <w:rPr>
          <w:spacing w:val="40"/>
          <w:w w:val="105"/>
        </w:rPr>
        <w:t xml:space="preserve"> </w:t>
      </w:r>
      <w:r>
        <w:rPr>
          <w:w w:val="105"/>
        </w:rPr>
        <w:t>as a trade and diplomatic lingua franca. The arrival of the Portuguese and Dutch in Ternate greatly influenced several local cultures, especially in language. Several notes on Arabic as the language of written regulations or laws in the Ternate Sultanate shifted and used Malay. This is certainly inseparable</w:t>
      </w:r>
      <w:r>
        <w:rPr>
          <w:spacing w:val="-2"/>
          <w:w w:val="105"/>
        </w:rPr>
        <w:t xml:space="preserve"> </w:t>
      </w:r>
      <w:r>
        <w:rPr>
          <w:w w:val="105"/>
        </w:rPr>
        <w:t>from</w:t>
      </w:r>
      <w:r>
        <w:rPr>
          <w:spacing w:val="-4"/>
          <w:w w:val="105"/>
        </w:rPr>
        <w:t xml:space="preserve"> </w:t>
      </w:r>
      <w:r>
        <w:rPr>
          <w:w w:val="105"/>
        </w:rPr>
        <w:t>the</w:t>
      </w:r>
      <w:r>
        <w:rPr>
          <w:spacing w:val="-2"/>
          <w:w w:val="105"/>
        </w:rPr>
        <w:t xml:space="preserve"> </w:t>
      </w:r>
      <w:r>
        <w:rPr>
          <w:w w:val="105"/>
        </w:rPr>
        <w:t>progress</w:t>
      </w:r>
      <w:r>
        <w:rPr>
          <w:spacing w:val="-1"/>
          <w:w w:val="105"/>
        </w:rPr>
        <w:t xml:space="preserve"> </w:t>
      </w:r>
      <w:r>
        <w:rPr>
          <w:w w:val="105"/>
        </w:rPr>
        <w:t>of</w:t>
      </w:r>
      <w:r>
        <w:rPr>
          <w:spacing w:val="-2"/>
          <w:w w:val="105"/>
        </w:rPr>
        <w:t xml:space="preserve"> </w:t>
      </w:r>
      <w:r>
        <w:rPr>
          <w:w w:val="105"/>
        </w:rPr>
        <w:t>missionary</w:t>
      </w:r>
      <w:r>
        <w:rPr>
          <w:spacing w:val="-2"/>
          <w:w w:val="105"/>
        </w:rPr>
        <w:t xml:space="preserve"> </w:t>
      </w:r>
      <w:r>
        <w:rPr>
          <w:w w:val="105"/>
        </w:rPr>
        <w:t>education</w:t>
      </w:r>
      <w:r>
        <w:rPr>
          <w:spacing w:val="-3"/>
          <w:w w:val="105"/>
        </w:rPr>
        <w:t xml:space="preserve"> </w:t>
      </w:r>
      <w:r>
        <w:rPr>
          <w:w w:val="105"/>
        </w:rPr>
        <w:t>in</w:t>
      </w:r>
      <w:r>
        <w:rPr>
          <w:spacing w:val="-4"/>
          <w:w w:val="105"/>
        </w:rPr>
        <w:t xml:space="preserve"> </w:t>
      </w:r>
      <w:r>
        <w:rPr>
          <w:w w:val="105"/>
        </w:rPr>
        <w:t>Halmahera.</w:t>
      </w:r>
      <w:r>
        <w:rPr>
          <w:spacing w:val="-2"/>
          <w:w w:val="105"/>
        </w:rPr>
        <w:t xml:space="preserve"> </w:t>
      </w:r>
      <w:r>
        <w:rPr>
          <w:w w:val="105"/>
        </w:rPr>
        <w:t>As</w:t>
      </w:r>
      <w:r>
        <w:rPr>
          <w:spacing w:val="-3"/>
          <w:w w:val="105"/>
        </w:rPr>
        <w:t xml:space="preserve"> </w:t>
      </w:r>
      <w:r>
        <w:rPr>
          <w:w w:val="105"/>
        </w:rPr>
        <w:t>well</w:t>
      </w:r>
      <w:r>
        <w:rPr>
          <w:spacing w:val="-3"/>
          <w:w w:val="105"/>
        </w:rPr>
        <w:t xml:space="preserve"> </w:t>
      </w:r>
      <w:r>
        <w:rPr>
          <w:w w:val="105"/>
        </w:rPr>
        <w:t>as</w:t>
      </w:r>
      <w:r>
        <w:rPr>
          <w:spacing w:val="-1"/>
          <w:w w:val="105"/>
        </w:rPr>
        <w:t xml:space="preserve"> </w:t>
      </w:r>
      <w:r>
        <w:rPr>
          <w:w w:val="105"/>
        </w:rPr>
        <w:t>the</w:t>
      </w:r>
      <w:r>
        <w:rPr>
          <w:spacing w:val="-2"/>
          <w:w w:val="105"/>
        </w:rPr>
        <w:t xml:space="preserve"> </w:t>
      </w:r>
      <w:r>
        <w:rPr>
          <w:w w:val="105"/>
        </w:rPr>
        <w:t>progress</w:t>
      </w:r>
      <w:r>
        <w:rPr>
          <w:spacing w:val="-3"/>
          <w:w w:val="105"/>
        </w:rPr>
        <w:t xml:space="preserve"> </w:t>
      </w:r>
      <w:r>
        <w:rPr>
          <w:w w:val="105"/>
        </w:rPr>
        <w:t>of</w:t>
      </w:r>
      <w:r>
        <w:rPr>
          <w:spacing w:val="-2"/>
          <w:w w:val="105"/>
        </w:rPr>
        <w:t xml:space="preserve"> </w:t>
      </w:r>
      <w:r>
        <w:rPr>
          <w:w w:val="105"/>
        </w:rPr>
        <w:t>book printing,</w:t>
      </w:r>
      <w:r>
        <w:rPr>
          <w:spacing w:val="-6"/>
          <w:w w:val="105"/>
        </w:rPr>
        <w:t xml:space="preserve"> </w:t>
      </w:r>
      <w:r>
        <w:rPr>
          <w:w w:val="105"/>
        </w:rPr>
        <w:t>starting</w:t>
      </w:r>
      <w:r>
        <w:rPr>
          <w:spacing w:val="-7"/>
          <w:w w:val="105"/>
        </w:rPr>
        <w:t xml:space="preserve"> </w:t>
      </w:r>
      <w:r>
        <w:rPr>
          <w:w w:val="105"/>
        </w:rPr>
        <w:t>to</w:t>
      </w:r>
      <w:r>
        <w:rPr>
          <w:spacing w:val="-7"/>
          <w:w w:val="105"/>
        </w:rPr>
        <w:t xml:space="preserve"> </w:t>
      </w:r>
      <w:r>
        <w:rPr>
          <w:w w:val="105"/>
        </w:rPr>
        <w:t>publish</w:t>
      </w:r>
      <w:r>
        <w:rPr>
          <w:spacing w:val="-5"/>
          <w:w w:val="105"/>
        </w:rPr>
        <w:t xml:space="preserve"> </w:t>
      </w:r>
      <w:r>
        <w:rPr>
          <w:w w:val="105"/>
        </w:rPr>
        <w:t>Malay-Dutch</w:t>
      </w:r>
      <w:r>
        <w:rPr>
          <w:spacing w:val="-7"/>
          <w:w w:val="105"/>
        </w:rPr>
        <w:t xml:space="preserve"> </w:t>
      </w:r>
      <w:r>
        <w:rPr>
          <w:w w:val="105"/>
        </w:rPr>
        <w:t>dictionaries</w:t>
      </w:r>
      <w:r>
        <w:rPr>
          <w:spacing w:val="-7"/>
          <w:w w:val="105"/>
        </w:rPr>
        <w:t xml:space="preserve"> </w:t>
      </w:r>
      <w:r>
        <w:rPr>
          <w:w w:val="105"/>
        </w:rPr>
        <w:t>(Lombard</w:t>
      </w:r>
      <w:r>
        <w:rPr>
          <w:spacing w:val="-5"/>
          <w:w w:val="105"/>
        </w:rPr>
        <w:t xml:space="preserve"> </w:t>
      </w:r>
      <w:r>
        <w:rPr>
          <w:w w:val="105"/>
        </w:rPr>
        <w:t>2008:</w:t>
      </w:r>
      <w:r>
        <w:rPr>
          <w:spacing w:val="-7"/>
          <w:w w:val="105"/>
        </w:rPr>
        <w:t xml:space="preserve"> </w:t>
      </w:r>
      <w:r>
        <w:rPr>
          <w:w w:val="105"/>
        </w:rPr>
        <w:t>162-164).</w:t>
      </w:r>
    </w:p>
    <w:p w:rsidR="00297712" w:rsidRDefault="000C1DA9" w:rsidP="00BC102B">
      <w:pPr>
        <w:pStyle w:val="Heading2"/>
        <w:spacing w:before="115"/>
        <w:ind w:left="0"/>
      </w:pPr>
      <w:r>
        <w:t>Interaction</w:t>
      </w:r>
      <w:r>
        <w:rPr>
          <w:spacing w:val="-10"/>
        </w:rPr>
        <w:t xml:space="preserve"> </w:t>
      </w:r>
      <w:r>
        <w:t>of</w:t>
      </w:r>
      <w:r>
        <w:rPr>
          <w:spacing w:val="-10"/>
        </w:rPr>
        <w:t xml:space="preserve"> </w:t>
      </w:r>
      <w:r>
        <w:t>Ternate</w:t>
      </w:r>
      <w:r>
        <w:rPr>
          <w:spacing w:val="-7"/>
        </w:rPr>
        <w:t xml:space="preserve"> </w:t>
      </w:r>
      <w:r>
        <w:t>Society</w:t>
      </w:r>
      <w:r>
        <w:rPr>
          <w:spacing w:val="-8"/>
        </w:rPr>
        <w:t xml:space="preserve"> </w:t>
      </w:r>
      <w:r>
        <w:t>with</w:t>
      </w:r>
      <w:r>
        <w:rPr>
          <w:spacing w:val="-6"/>
        </w:rPr>
        <w:t xml:space="preserve"> </w:t>
      </w:r>
      <w:r>
        <w:t>Foreign</w:t>
      </w:r>
      <w:r>
        <w:rPr>
          <w:spacing w:val="-8"/>
        </w:rPr>
        <w:t xml:space="preserve"> </w:t>
      </w:r>
      <w:r>
        <w:rPr>
          <w:spacing w:val="-2"/>
        </w:rPr>
        <w:t>Nations</w:t>
      </w:r>
    </w:p>
    <w:p w:rsidR="00BC102B" w:rsidRDefault="000C1DA9" w:rsidP="00BC102B">
      <w:pPr>
        <w:pStyle w:val="BodyText"/>
        <w:spacing w:before="154" w:line="276" w:lineRule="auto"/>
        <w:ind w:right="139" w:firstLine="580"/>
      </w:pPr>
      <w:r>
        <w:t xml:space="preserve">The encounter between various ethnic groups in the archipelago with foreign nations can be said to have started from the spice-producing islands, namely Maluku. If the initial contact occurred through the spice trade, then it should be stated that trade contacts had been going on since the 7th century </w:t>
      </w:r>
      <w:proofErr w:type="spellStart"/>
      <w:r>
        <w:t>Hijriah</w:t>
      </w:r>
      <w:proofErr w:type="spellEnd"/>
      <w:r>
        <w:t xml:space="preserve"> or 618- 906 AD during the Tang Dynasty Period in</w:t>
      </w:r>
      <w:r>
        <w:rPr>
          <w:spacing w:val="-1"/>
        </w:rPr>
        <w:t xml:space="preserve"> </w:t>
      </w:r>
      <w:r>
        <w:t>China. In</w:t>
      </w:r>
      <w:r>
        <w:rPr>
          <w:spacing w:val="-1"/>
        </w:rPr>
        <w:t xml:space="preserve"> </w:t>
      </w:r>
      <w:r>
        <w:t>fact, it</w:t>
      </w:r>
      <w:r>
        <w:rPr>
          <w:spacing w:val="-1"/>
        </w:rPr>
        <w:t xml:space="preserve"> </w:t>
      </w:r>
      <w:r>
        <w:t>is also said that the clove trade had been</w:t>
      </w:r>
      <w:r>
        <w:rPr>
          <w:spacing w:val="-1"/>
        </w:rPr>
        <w:t xml:space="preserve"> </w:t>
      </w:r>
      <w:r>
        <w:t>going on</w:t>
      </w:r>
      <w:r>
        <w:rPr>
          <w:spacing w:val="-12"/>
        </w:rPr>
        <w:t xml:space="preserve"> </w:t>
      </w:r>
      <w:r>
        <w:t>since</w:t>
      </w:r>
      <w:r>
        <w:rPr>
          <w:spacing w:val="-11"/>
        </w:rPr>
        <w:t xml:space="preserve"> </w:t>
      </w:r>
      <w:r>
        <w:t>before</w:t>
      </w:r>
      <w:r>
        <w:rPr>
          <w:spacing w:val="-11"/>
        </w:rPr>
        <w:t xml:space="preserve"> </w:t>
      </w:r>
      <w:r>
        <w:t>the</w:t>
      </w:r>
      <w:r>
        <w:rPr>
          <w:spacing w:val="-11"/>
        </w:rPr>
        <w:t xml:space="preserve"> </w:t>
      </w:r>
      <w:r>
        <w:t>era</w:t>
      </w:r>
      <w:r>
        <w:rPr>
          <w:spacing w:val="-11"/>
        </w:rPr>
        <w:t xml:space="preserve"> </w:t>
      </w:r>
      <w:r>
        <w:t>of</w:t>
      </w:r>
      <w:r>
        <w:rPr>
          <w:spacing w:val="-11"/>
        </w:rPr>
        <w:t xml:space="preserve"> </w:t>
      </w:r>
      <w:r>
        <w:t>Christ.</w:t>
      </w:r>
      <w:r>
        <w:rPr>
          <w:spacing w:val="-11"/>
        </w:rPr>
        <w:t xml:space="preserve"> </w:t>
      </w:r>
      <w:r>
        <w:t>Because</w:t>
      </w:r>
      <w:r>
        <w:rPr>
          <w:spacing w:val="-11"/>
        </w:rPr>
        <w:t xml:space="preserve"> </w:t>
      </w:r>
      <w:r>
        <w:t>of</w:t>
      </w:r>
      <w:r>
        <w:rPr>
          <w:spacing w:val="-11"/>
        </w:rPr>
        <w:t xml:space="preserve"> </w:t>
      </w:r>
      <w:r>
        <w:t>this</w:t>
      </w:r>
      <w:r>
        <w:rPr>
          <w:spacing w:val="-11"/>
        </w:rPr>
        <w:t xml:space="preserve"> </w:t>
      </w:r>
      <w:r>
        <w:t>trade,</w:t>
      </w:r>
      <w:r>
        <w:rPr>
          <w:spacing w:val="-11"/>
        </w:rPr>
        <w:t xml:space="preserve"> </w:t>
      </w:r>
      <w:r>
        <w:t>the</w:t>
      </w:r>
      <w:r>
        <w:rPr>
          <w:spacing w:val="-11"/>
        </w:rPr>
        <w:t xml:space="preserve"> </w:t>
      </w:r>
      <w:r>
        <w:t>travel</w:t>
      </w:r>
      <w:r>
        <w:rPr>
          <w:spacing w:val="-11"/>
        </w:rPr>
        <w:t xml:space="preserve"> </w:t>
      </w:r>
      <w:r>
        <w:t>route</w:t>
      </w:r>
      <w:r>
        <w:rPr>
          <w:spacing w:val="-11"/>
        </w:rPr>
        <w:t xml:space="preserve"> </w:t>
      </w:r>
      <w:r>
        <w:t>to</w:t>
      </w:r>
      <w:r>
        <w:rPr>
          <w:spacing w:val="-11"/>
        </w:rPr>
        <w:t xml:space="preserve"> </w:t>
      </w:r>
      <w:r>
        <w:t>Maluku</w:t>
      </w:r>
      <w:r>
        <w:rPr>
          <w:spacing w:val="-11"/>
        </w:rPr>
        <w:t xml:space="preserve"> </w:t>
      </w:r>
      <w:r>
        <w:t>was</w:t>
      </w:r>
      <w:r>
        <w:rPr>
          <w:spacing w:val="-11"/>
        </w:rPr>
        <w:t xml:space="preserve"> </w:t>
      </w:r>
      <w:r>
        <w:t>automatically</w:t>
      </w:r>
      <w:r>
        <w:rPr>
          <w:spacing w:val="-11"/>
        </w:rPr>
        <w:t xml:space="preserve"> </w:t>
      </w:r>
      <w:r>
        <w:t>opened. This</w:t>
      </w:r>
      <w:r>
        <w:rPr>
          <w:spacing w:val="-5"/>
        </w:rPr>
        <w:t xml:space="preserve"> </w:t>
      </w:r>
      <w:r>
        <w:t>was</w:t>
      </w:r>
      <w:r>
        <w:rPr>
          <w:spacing w:val="-5"/>
        </w:rPr>
        <w:t xml:space="preserve"> </w:t>
      </w:r>
      <w:r>
        <w:t>emphasized</w:t>
      </w:r>
      <w:r>
        <w:rPr>
          <w:spacing w:val="-6"/>
        </w:rPr>
        <w:t xml:space="preserve"> </w:t>
      </w:r>
      <w:r>
        <w:t>by</w:t>
      </w:r>
      <w:r>
        <w:rPr>
          <w:spacing w:val="-3"/>
        </w:rPr>
        <w:t xml:space="preserve"> </w:t>
      </w:r>
      <w:proofErr w:type="spellStart"/>
      <w:r>
        <w:t>Ptak</w:t>
      </w:r>
      <w:proofErr w:type="spellEnd"/>
      <w:r>
        <w:rPr>
          <w:spacing w:val="-5"/>
        </w:rPr>
        <w:t xml:space="preserve"> </w:t>
      </w:r>
      <w:r>
        <w:t>(1993)</w:t>
      </w:r>
      <w:r>
        <w:rPr>
          <w:spacing w:val="-3"/>
        </w:rPr>
        <w:t xml:space="preserve"> </w:t>
      </w:r>
      <w:r>
        <w:t>who</w:t>
      </w:r>
      <w:r>
        <w:rPr>
          <w:spacing w:val="-6"/>
        </w:rPr>
        <w:t xml:space="preserve"> </w:t>
      </w:r>
      <w:r>
        <w:t>stated</w:t>
      </w:r>
      <w:r>
        <w:rPr>
          <w:spacing w:val="-4"/>
        </w:rPr>
        <w:t xml:space="preserve"> </w:t>
      </w:r>
      <w:r>
        <w:t>that</w:t>
      </w:r>
      <w:r>
        <w:rPr>
          <w:spacing w:val="-6"/>
        </w:rPr>
        <w:t xml:space="preserve"> </w:t>
      </w:r>
      <w:r>
        <w:t>the</w:t>
      </w:r>
      <w:r>
        <w:rPr>
          <w:spacing w:val="-2"/>
        </w:rPr>
        <w:t xml:space="preserve"> </w:t>
      </w:r>
      <w:r>
        <w:t>clove</w:t>
      </w:r>
      <w:r>
        <w:rPr>
          <w:spacing w:val="-4"/>
        </w:rPr>
        <w:t xml:space="preserve"> </w:t>
      </w:r>
      <w:r>
        <w:t>trade</w:t>
      </w:r>
      <w:r>
        <w:rPr>
          <w:spacing w:val="-5"/>
        </w:rPr>
        <w:t xml:space="preserve"> </w:t>
      </w:r>
      <w:r>
        <w:t>from</w:t>
      </w:r>
      <w:r>
        <w:rPr>
          <w:spacing w:val="-4"/>
        </w:rPr>
        <w:t xml:space="preserve"> </w:t>
      </w:r>
      <w:r>
        <w:t>Maluku</w:t>
      </w:r>
      <w:r>
        <w:rPr>
          <w:spacing w:val="-5"/>
        </w:rPr>
        <w:t xml:space="preserve"> </w:t>
      </w:r>
      <w:r>
        <w:t>to</w:t>
      </w:r>
      <w:r>
        <w:rPr>
          <w:spacing w:val="-4"/>
        </w:rPr>
        <w:t xml:space="preserve"> </w:t>
      </w:r>
      <w:r>
        <w:t>China</w:t>
      </w:r>
      <w:r>
        <w:rPr>
          <w:spacing w:val="-5"/>
        </w:rPr>
        <w:t xml:space="preserve"> </w:t>
      </w:r>
      <w:r>
        <w:t>had</w:t>
      </w:r>
      <w:r>
        <w:rPr>
          <w:spacing w:val="-3"/>
        </w:rPr>
        <w:t xml:space="preserve"> </w:t>
      </w:r>
      <w:r>
        <w:t>been</w:t>
      </w:r>
      <w:r>
        <w:rPr>
          <w:spacing w:val="-7"/>
        </w:rPr>
        <w:t xml:space="preserve"> </w:t>
      </w:r>
      <w:r>
        <w:t xml:space="preserve">going on for quite a long time. In the spice route narrative, </w:t>
      </w:r>
      <w:proofErr w:type="spellStart"/>
      <w:r>
        <w:t>Ptak</w:t>
      </w:r>
      <w:proofErr w:type="spellEnd"/>
      <w:r>
        <w:t xml:space="preserve"> mainly explains how cloves from the Maluku Islands were traded in China. Cloves were transported by ship to China via two trade routes, namely the "northern route" which went through the Sulu Sea and the Sulawesi Sea and the "southern route" which crossed the Java Sea.</w:t>
      </w:r>
    </w:p>
    <w:p w:rsidR="00297712" w:rsidRDefault="000C1DA9" w:rsidP="00BC102B">
      <w:pPr>
        <w:pStyle w:val="BodyText"/>
        <w:spacing w:before="154" w:line="276" w:lineRule="auto"/>
        <w:ind w:right="139" w:firstLine="580"/>
      </w:pPr>
      <w:r>
        <w:t>Cloves, which originated in Ternate and then became a world trade commodity, have actually been confirmed in various historical sources. From Chinese, Indian, and Roman sources, it is recorded that</w:t>
      </w:r>
      <w:r>
        <w:rPr>
          <w:spacing w:val="40"/>
        </w:rPr>
        <w:t xml:space="preserve"> </w:t>
      </w:r>
      <w:r>
        <w:t>since the second half of the First Millennium Before Christ (BCE), cloves have been traded in the world market. In the 3rd Century BC, cloves were also known in China. In fact, the Ramayana epic from India</w:t>
      </w:r>
      <w:r>
        <w:rPr>
          <w:spacing w:val="80"/>
        </w:rPr>
        <w:t xml:space="preserve"> </w:t>
      </w:r>
      <w:r>
        <w:t xml:space="preserve">has mentioned and reported around 200 BC that cloves function as medicine. This continues to be reported in Chinese, Arabic, and European sources (Van </w:t>
      </w:r>
      <w:proofErr w:type="spellStart"/>
      <w:r>
        <w:t>Fraassen</w:t>
      </w:r>
      <w:proofErr w:type="spellEnd"/>
      <w:r>
        <w:t xml:space="preserve"> 1987: 30). Based on the methods and nations that interacted with the Ternate community, there are three categories found in this study: spice trade,</w:t>
      </w:r>
      <w:r>
        <w:rPr>
          <w:spacing w:val="40"/>
        </w:rPr>
        <w:t xml:space="preserve"> </w:t>
      </w:r>
      <w:r>
        <w:t>expansion</w:t>
      </w:r>
      <w:r>
        <w:rPr>
          <w:spacing w:val="40"/>
        </w:rPr>
        <w:t xml:space="preserve"> </w:t>
      </w:r>
      <w:r>
        <w:t>of</w:t>
      </w:r>
      <w:r>
        <w:rPr>
          <w:spacing w:val="40"/>
        </w:rPr>
        <w:t xml:space="preserve"> </w:t>
      </w:r>
      <w:r>
        <w:t>European</w:t>
      </w:r>
      <w:r>
        <w:rPr>
          <w:spacing w:val="40"/>
        </w:rPr>
        <w:t xml:space="preserve"> </w:t>
      </w:r>
      <w:r>
        <w:t>power</w:t>
      </w:r>
      <w:r>
        <w:rPr>
          <w:spacing w:val="40"/>
        </w:rPr>
        <w:t xml:space="preserve"> </w:t>
      </w:r>
      <w:r>
        <w:t>(Portuguese</w:t>
      </w:r>
      <w:r>
        <w:rPr>
          <w:spacing w:val="40"/>
        </w:rPr>
        <w:t xml:space="preserve"> </w:t>
      </w:r>
      <w:r>
        <w:t>and</w:t>
      </w:r>
      <w:r>
        <w:rPr>
          <w:spacing w:val="40"/>
        </w:rPr>
        <w:t xml:space="preserve"> </w:t>
      </w:r>
      <w:r>
        <w:t>Spanish),</w:t>
      </w:r>
      <w:r>
        <w:rPr>
          <w:spacing w:val="40"/>
        </w:rPr>
        <w:t xml:space="preserve"> </w:t>
      </w:r>
      <w:r>
        <w:t>and</w:t>
      </w:r>
      <w:r>
        <w:rPr>
          <w:spacing w:val="40"/>
        </w:rPr>
        <w:t xml:space="preserve"> </w:t>
      </w:r>
      <w:r>
        <w:t>religious</w:t>
      </w:r>
      <w:r>
        <w:rPr>
          <w:spacing w:val="40"/>
        </w:rPr>
        <w:t xml:space="preserve"> </w:t>
      </w:r>
      <w:r>
        <w:t>mission.</w:t>
      </w:r>
    </w:p>
    <w:p w:rsidR="00297712" w:rsidRDefault="000C1DA9">
      <w:pPr>
        <w:pStyle w:val="Heading1"/>
        <w:numPr>
          <w:ilvl w:val="0"/>
          <w:numId w:val="2"/>
        </w:numPr>
        <w:tabs>
          <w:tab w:val="left" w:pos="860"/>
        </w:tabs>
      </w:pPr>
      <w:r>
        <w:t>Synopsis</w:t>
      </w:r>
      <w:r>
        <w:rPr>
          <w:spacing w:val="-4"/>
        </w:rPr>
        <w:t xml:space="preserve"> </w:t>
      </w:r>
      <w:r>
        <w:t>of</w:t>
      </w:r>
      <w:r>
        <w:rPr>
          <w:spacing w:val="-1"/>
        </w:rPr>
        <w:t xml:space="preserve"> </w:t>
      </w:r>
      <w:r>
        <w:t>the</w:t>
      </w:r>
      <w:r>
        <w:rPr>
          <w:spacing w:val="-3"/>
        </w:rPr>
        <w:t xml:space="preserve"> </w:t>
      </w:r>
      <w:r>
        <w:t>Main</w:t>
      </w:r>
      <w:r>
        <w:rPr>
          <w:spacing w:val="-3"/>
        </w:rPr>
        <w:t xml:space="preserve"> </w:t>
      </w:r>
      <w:r>
        <w:t>Research</w:t>
      </w:r>
      <w:r>
        <w:rPr>
          <w:spacing w:val="-2"/>
        </w:rPr>
        <w:t xml:space="preserve"> Outcomes</w:t>
      </w:r>
    </w:p>
    <w:p w:rsidR="00297712" w:rsidRDefault="000C1DA9" w:rsidP="0095479A">
      <w:pPr>
        <w:pStyle w:val="BodyText"/>
        <w:spacing w:before="146" w:line="292" w:lineRule="auto"/>
        <w:ind w:right="141"/>
      </w:pPr>
      <w:r>
        <w:t>Through the description above, we have shown the condition of Ternate through a description of the natural</w:t>
      </w:r>
      <w:r>
        <w:rPr>
          <w:spacing w:val="36"/>
        </w:rPr>
        <w:t xml:space="preserve"> </w:t>
      </w:r>
      <w:r>
        <w:t>conditions,</w:t>
      </w:r>
      <w:r>
        <w:rPr>
          <w:spacing w:val="36"/>
        </w:rPr>
        <w:t xml:space="preserve"> </w:t>
      </w:r>
      <w:r>
        <w:t>population,</w:t>
      </w:r>
      <w:r>
        <w:rPr>
          <w:spacing w:val="38"/>
        </w:rPr>
        <w:t xml:space="preserve"> </w:t>
      </w:r>
      <w:r>
        <w:t>and</w:t>
      </w:r>
      <w:r>
        <w:rPr>
          <w:spacing w:val="38"/>
        </w:rPr>
        <w:t xml:space="preserve"> </w:t>
      </w:r>
      <w:r>
        <w:t>language.</w:t>
      </w:r>
      <w:r>
        <w:rPr>
          <w:spacing w:val="38"/>
        </w:rPr>
        <w:t xml:space="preserve"> </w:t>
      </w:r>
      <w:r>
        <w:t>The</w:t>
      </w:r>
      <w:r>
        <w:rPr>
          <w:spacing w:val="36"/>
        </w:rPr>
        <w:t xml:space="preserve"> </w:t>
      </w:r>
      <w:r>
        <w:t>description</w:t>
      </w:r>
      <w:r>
        <w:rPr>
          <w:spacing w:val="35"/>
        </w:rPr>
        <w:t xml:space="preserve"> </w:t>
      </w:r>
      <w:r>
        <w:t>is</w:t>
      </w:r>
      <w:r>
        <w:rPr>
          <w:spacing w:val="35"/>
        </w:rPr>
        <w:t xml:space="preserve"> </w:t>
      </w:r>
      <w:r>
        <w:t>followed</w:t>
      </w:r>
      <w:r>
        <w:rPr>
          <w:spacing w:val="38"/>
        </w:rPr>
        <w:t xml:space="preserve"> </w:t>
      </w:r>
      <w:r>
        <w:t>by</w:t>
      </w:r>
      <w:r>
        <w:rPr>
          <w:spacing w:val="36"/>
        </w:rPr>
        <w:t xml:space="preserve"> </w:t>
      </w:r>
      <w:r>
        <w:t>the</w:t>
      </w:r>
      <w:r>
        <w:rPr>
          <w:spacing w:val="40"/>
        </w:rPr>
        <w:t xml:space="preserve"> </w:t>
      </w:r>
      <w:r>
        <w:t>interaction</w:t>
      </w:r>
      <w:r>
        <w:rPr>
          <w:spacing w:val="35"/>
        </w:rPr>
        <w:t xml:space="preserve"> </w:t>
      </w:r>
      <w:r>
        <w:t>between the</w:t>
      </w:r>
      <w:r>
        <w:rPr>
          <w:spacing w:val="40"/>
        </w:rPr>
        <w:t xml:space="preserve"> </w:t>
      </w:r>
      <w:r>
        <w:t>Ternate</w:t>
      </w:r>
      <w:r>
        <w:rPr>
          <w:spacing w:val="40"/>
        </w:rPr>
        <w:t xml:space="preserve"> </w:t>
      </w:r>
      <w:r>
        <w:t>community</w:t>
      </w:r>
      <w:r>
        <w:rPr>
          <w:spacing w:val="40"/>
        </w:rPr>
        <w:t xml:space="preserve"> </w:t>
      </w:r>
      <w:r>
        <w:t>and</w:t>
      </w:r>
      <w:r>
        <w:rPr>
          <w:spacing w:val="40"/>
        </w:rPr>
        <w:t xml:space="preserve"> </w:t>
      </w:r>
      <w:r>
        <w:t>other</w:t>
      </w:r>
      <w:r>
        <w:rPr>
          <w:spacing w:val="40"/>
        </w:rPr>
        <w:t xml:space="preserve"> </w:t>
      </w:r>
      <w:r>
        <w:t>nations</w:t>
      </w:r>
      <w:r>
        <w:rPr>
          <w:spacing w:val="40"/>
        </w:rPr>
        <w:t xml:space="preserve"> </w:t>
      </w:r>
      <w:r>
        <w:t>that</w:t>
      </w:r>
      <w:r>
        <w:rPr>
          <w:spacing w:val="40"/>
        </w:rPr>
        <w:t xml:space="preserve"> </w:t>
      </w:r>
      <w:r>
        <w:t>took</w:t>
      </w:r>
      <w:r>
        <w:rPr>
          <w:spacing w:val="40"/>
        </w:rPr>
        <w:t xml:space="preserve"> </w:t>
      </w:r>
      <w:r>
        <w:t>place</w:t>
      </w:r>
      <w:r>
        <w:rPr>
          <w:spacing w:val="40"/>
        </w:rPr>
        <w:t xml:space="preserve"> </w:t>
      </w:r>
      <w:r>
        <w:t>in</w:t>
      </w:r>
      <w:r>
        <w:rPr>
          <w:spacing w:val="40"/>
        </w:rPr>
        <w:t xml:space="preserve"> </w:t>
      </w:r>
      <w:r>
        <w:t>Ternate</w:t>
      </w:r>
      <w:r>
        <w:rPr>
          <w:spacing w:val="40"/>
        </w:rPr>
        <w:t xml:space="preserve"> </w:t>
      </w:r>
      <w:r>
        <w:t>through</w:t>
      </w:r>
      <w:r>
        <w:rPr>
          <w:spacing w:val="40"/>
        </w:rPr>
        <w:t xml:space="preserve"> </w:t>
      </w:r>
      <w:r>
        <w:t>the</w:t>
      </w:r>
      <w:r>
        <w:rPr>
          <w:spacing w:val="40"/>
        </w:rPr>
        <w:t xml:space="preserve"> </w:t>
      </w:r>
      <w:r>
        <w:t>spice</w:t>
      </w:r>
      <w:r>
        <w:rPr>
          <w:spacing w:val="40"/>
        </w:rPr>
        <w:t xml:space="preserve"> </w:t>
      </w:r>
      <w:r>
        <w:t>trade, colonialism,</w:t>
      </w:r>
      <w:r>
        <w:rPr>
          <w:spacing w:val="40"/>
        </w:rPr>
        <w:t xml:space="preserve"> </w:t>
      </w:r>
      <w:r>
        <w:t>and</w:t>
      </w:r>
      <w:r>
        <w:rPr>
          <w:spacing w:val="40"/>
        </w:rPr>
        <w:t xml:space="preserve"> </w:t>
      </w:r>
      <w:r>
        <w:t>the</w:t>
      </w:r>
      <w:r>
        <w:rPr>
          <w:spacing w:val="40"/>
        </w:rPr>
        <w:t xml:space="preserve"> </w:t>
      </w:r>
      <w:r>
        <w:t>spread</w:t>
      </w:r>
      <w:r>
        <w:rPr>
          <w:spacing w:val="40"/>
        </w:rPr>
        <w:t xml:space="preserve"> </w:t>
      </w:r>
      <w:r>
        <w:t>of</w:t>
      </w:r>
      <w:r>
        <w:rPr>
          <w:spacing w:val="40"/>
        </w:rPr>
        <w:t xml:space="preserve"> </w:t>
      </w:r>
      <w:r>
        <w:t>religion</w:t>
      </w:r>
      <w:r>
        <w:rPr>
          <w:spacing w:val="40"/>
        </w:rPr>
        <w:t xml:space="preserve"> </w:t>
      </w:r>
      <w:r>
        <w:t>(Islam,</w:t>
      </w:r>
      <w:r>
        <w:rPr>
          <w:spacing w:val="40"/>
        </w:rPr>
        <w:t xml:space="preserve"> </w:t>
      </w:r>
      <w:r>
        <w:t>Catholicism,</w:t>
      </w:r>
      <w:r>
        <w:rPr>
          <w:spacing w:val="40"/>
        </w:rPr>
        <w:t xml:space="preserve"> </w:t>
      </w:r>
      <w:r>
        <w:t>and</w:t>
      </w:r>
      <w:r>
        <w:rPr>
          <w:spacing w:val="40"/>
        </w:rPr>
        <w:t xml:space="preserve"> </w:t>
      </w:r>
      <w:r>
        <w:t>Protestantism).</w:t>
      </w:r>
      <w:r>
        <w:rPr>
          <w:spacing w:val="40"/>
        </w:rPr>
        <w:t xml:space="preserve"> </w:t>
      </w:r>
      <w:r>
        <w:t>The</w:t>
      </w:r>
      <w:r>
        <w:rPr>
          <w:spacing w:val="40"/>
        </w:rPr>
        <w:t xml:space="preserve"> </w:t>
      </w:r>
      <w:r>
        <w:t>findings</w:t>
      </w:r>
      <w:r>
        <w:rPr>
          <w:spacing w:val="40"/>
        </w:rPr>
        <w:t xml:space="preserve"> </w:t>
      </w:r>
      <w:r>
        <w:t>of</w:t>
      </w:r>
      <w:r>
        <w:rPr>
          <w:spacing w:val="40"/>
        </w:rPr>
        <w:t xml:space="preserve"> </w:t>
      </w:r>
      <w:r>
        <w:t>this study indicate that the achievement of the goals of these nations through these three paths has caused cultural</w:t>
      </w:r>
      <w:r>
        <w:rPr>
          <w:spacing w:val="40"/>
        </w:rPr>
        <w:t xml:space="preserve"> </w:t>
      </w:r>
      <w:r>
        <w:t>acculturation</w:t>
      </w:r>
      <w:r>
        <w:rPr>
          <w:spacing w:val="40"/>
        </w:rPr>
        <w:t xml:space="preserve"> </w:t>
      </w:r>
      <w:r>
        <w:t>in</w:t>
      </w:r>
      <w:r>
        <w:rPr>
          <w:spacing w:val="40"/>
        </w:rPr>
        <w:t xml:space="preserve"> </w:t>
      </w:r>
      <w:r>
        <w:t>the</w:t>
      </w:r>
      <w:r>
        <w:rPr>
          <w:spacing w:val="40"/>
        </w:rPr>
        <w:t xml:space="preserve"> </w:t>
      </w:r>
      <w:r>
        <w:t>past</w:t>
      </w:r>
      <w:r>
        <w:rPr>
          <w:spacing w:val="40"/>
        </w:rPr>
        <w:t xml:space="preserve"> </w:t>
      </w:r>
      <w:r>
        <w:t>through</w:t>
      </w:r>
      <w:r>
        <w:rPr>
          <w:spacing w:val="40"/>
        </w:rPr>
        <w:t xml:space="preserve"> </w:t>
      </w:r>
      <w:r>
        <w:t>language</w:t>
      </w:r>
      <w:r>
        <w:rPr>
          <w:spacing w:val="40"/>
        </w:rPr>
        <w:t xml:space="preserve"> </w:t>
      </w:r>
      <w:r>
        <w:t>in</w:t>
      </w:r>
      <w:r>
        <w:rPr>
          <w:spacing w:val="40"/>
        </w:rPr>
        <w:t xml:space="preserve"> </w:t>
      </w:r>
      <w:r>
        <w:t>the</w:t>
      </w:r>
      <w:r>
        <w:rPr>
          <w:spacing w:val="40"/>
        </w:rPr>
        <w:t xml:space="preserve"> </w:t>
      </w:r>
      <w:r>
        <w:t>Ternate</w:t>
      </w:r>
      <w:r>
        <w:rPr>
          <w:spacing w:val="40"/>
        </w:rPr>
        <w:t xml:space="preserve"> </w:t>
      </w:r>
      <w:r>
        <w:t>community.</w:t>
      </w:r>
      <w:r>
        <w:rPr>
          <w:spacing w:val="40"/>
        </w:rPr>
        <w:t xml:space="preserve"> </w:t>
      </w:r>
      <w:r>
        <w:t>Acculturation</w:t>
      </w:r>
      <w:r>
        <w:rPr>
          <w:spacing w:val="40"/>
        </w:rPr>
        <w:t xml:space="preserve"> </w:t>
      </w:r>
      <w:r>
        <w:t>in</w:t>
      </w:r>
      <w:r>
        <w:rPr>
          <w:spacing w:val="40"/>
        </w:rPr>
        <w:t xml:space="preserve"> </w:t>
      </w:r>
      <w:r>
        <w:t>the form</w:t>
      </w:r>
      <w:r>
        <w:rPr>
          <w:spacing w:val="33"/>
        </w:rPr>
        <w:t xml:space="preserve"> </w:t>
      </w:r>
      <w:r>
        <w:t>of</w:t>
      </w:r>
      <w:r>
        <w:rPr>
          <w:spacing w:val="35"/>
        </w:rPr>
        <w:t xml:space="preserve"> </w:t>
      </w:r>
      <w:r>
        <w:t>absorption</w:t>
      </w:r>
      <w:r>
        <w:rPr>
          <w:spacing w:val="35"/>
        </w:rPr>
        <w:t xml:space="preserve"> </w:t>
      </w:r>
      <w:r>
        <w:t>of</w:t>
      </w:r>
      <w:r>
        <w:rPr>
          <w:spacing w:val="37"/>
        </w:rPr>
        <w:t xml:space="preserve"> </w:t>
      </w:r>
      <w:r>
        <w:t>words</w:t>
      </w:r>
      <w:r>
        <w:rPr>
          <w:spacing w:val="33"/>
        </w:rPr>
        <w:t xml:space="preserve"> </w:t>
      </w:r>
      <w:r>
        <w:t>from</w:t>
      </w:r>
      <w:r>
        <w:rPr>
          <w:spacing w:val="33"/>
        </w:rPr>
        <w:t xml:space="preserve"> </w:t>
      </w:r>
      <w:r>
        <w:t>foreign</w:t>
      </w:r>
      <w:r>
        <w:rPr>
          <w:spacing w:val="32"/>
        </w:rPr>
        <w:t xml:space="preserve"> </w:t>
      </w:r>
      <w:r>
        <w:t>languages</w:t>
      </w:r>
      <w:r>
        <w:rPr>
          <w:spacing w:val="36"/>
        </w:rPr>
        <w:t xml:space="preserve"> </w:t>
      </w:r>
      <w:r>
        <w:t>by</w:t>
      </w:r>
      <w:r>
        <w:rPr>
          <w:spacing w:val="33"/>
        </w:rPr>
        <w:t xml:space="preserve"> </w:t>
      </w:r>
      <w:r>
        <w:t>the</w:t>
      </w:r>
      <w:r>
        <w:rPr>
          <w:spacing w:val="38"/>
        </w:rPr>
        <w:t xml:space="preserve"> </w:t>
      </w:r>
      <w:r>
        <w:t>Ternate</w:t>
      </w:r>
      <w:r>
        <w:rPr>
          <w:spacing w:val="34"/>
        </w:rPr>
        <w:t xml:space="preserve"> </w:t>
      </w:r>
      <w:r>
        <w:t>community</w:t>
      </w:r>
      <w:r>
        <w:rPr>
          <w:spacing w:val="36"/>
        </w:rPr>
        <w:t xml:space="preserve"> </w:t>
      </w:r>
      <w:r>
        <w:t>has</w:t>
      </w:r>
      <w:r>
        <w:rPr>
          <w:spacing w:val="34"/>
        </w:rPr>
        <w:t xml:space="preserve"> </w:t>
      </w:r>
      <w:r>
        <w:t>survived</w:t>
      </w:r>
      <w:r>
        <w:rPr>
          <w:spacing w:val="35"/>
        </w:rPr>
        <w:t xml:space="preserve"> </w:t>
      </w:r>
      <w:r>
        <w:t>to</w:t>
      </w:r>
      <w:r>
        <w:rPr>
          <w:spacing w:val="34"/>
        </w:rPr>
        <w:t xml:space="preserve"> </w:t>
      </w:r>
      <w:r>
        <w:rPr>
          <w:spacing w:val="-4"/>
        </w:rPr>
        <w:t>this</w:t>
      </w:r>
    </w:p>
    <w:p w:rsidR="00297712" w:rsidRDefault="00297712">
      <w:pPr>
        <w:spacing w:line="292" w:lineRule="auto"/>
        <w:sectPr w:rsidR="00297712">
          <w:pgSz w:w="11910" w:h="16840"/>
          <w:pgMar w:top="1340" w:right="1300" w:bottom="960" w:left="1300" w:header="0" w:footer="778" w:gutter="0"/>
          <w:cols w:space="720"/>
        </w:sectPr>
      </w:pPr>
    </w:p>
    <w:p w:rsidR="00297712" w:rsidRDefault="000C1DA9">
      <w:pPr>
        <w:pStyle w:val="BodyText"/>
        <w:spacing w:before="83" w:line="292" w:lineRule="auto"/>
        <w:ind w:right="145"/>
      </w:pPr>
      <w:r>
        <w:rPr>
          <w:w w:val="105"/>
        </w:rPr>
        <w:lastRenderedPageBreak/>
        <w:t>day. These loan words are actively used in everyday communication and have become part of the cultural identity of the Ternate community.</w:t>
      </w:r>
    </w:p>
    <w:p w:rsidR="00297712" w:rsidRDefault="000C1DA9" w:rsidP="00BC102B">
      <w:pPr>
        <w:pStyle w:val="BodyText"/>
        <w:spacing w:before="120" w:line="292" w:lineRule="auto"/>
        <w:ind w:right="139" w:firstLine="580"/>
      </w:pPr>
      <w:r>
        <w:rPr>
          <w:w w:val="105"/>
        </w:rPr>
        <w:t>Various foreign loanwords into the Ternate language include aspects of numbers, days, colors, sizes, equipment/technology, activities, food, clothing, animals, plants, social status/position, furniture, natural objects, kinship, folk games, art, and others. These various aspects are elements of culture in society. Thus, it is clear that cultural acculturation through language in the Ternate community is evident</w:t>
      </w:r>
      <w:r>
        <w:rPr>
          <w:spacing w:val="-6"/>
          <w:w w:val="105"/>
        </w:rPr>
        <w:t xml:space="preserve"> </w:t>
      </w:r>
      <w:r>
        <w:rPr>
          <w:w w:val="105"/>
        </w:rPr>
        <w:t>using</w:t>
      </w:r>
      <w:r>
        <w:rPr>
          <w:spacing w:val="-6"/>
          <w:w w:val="105"/>
        </w:rPr>
        <w:t xml:space="preserve"> </w:t>
      </w:r>
      <w:r>
        <w:rPr>
          <w:w w:val="105"/>
        </w:rPr>
        <w:t>a</w:t>
      </w:r>
      <w:r>
        <w:rPr>
          <w:spacing w:val="-4"/>
          <w:w w:val="105"/>
        </w:rPr>
        <w:t xml:space="preserve"> </w:t>
      </w:r>
      <w:r>
        <w:rPr>
          <w:w w:val="105"/>
        </w:rPr>
        <w:t>sociolinguistic</w:t>
      </w:r>
      <w:r>
        <w:rPr>
          <w:spacing w:val="-6"/>
          <w:w w:val="105"/>
        </w:rPr>
        <w:t xml:space="preserve"> </w:t>
      </w:r>
      <w:r>
        <w:rPr>
          <w:w w:val="105"/>
        </w:rPr>
        <w:t>approach</w:t>
      </w:r>
      <w:r>
        <w:rPr>
          <w:spacing w:val="-6"/>
          <w:w w:val="105"/>
        </w:rPr>
        <w:t xml:space="preserve"> </w:t>
      </w:r>
      <w:r>
        <w:rPr>
          <w:w w:val="105"/>
        </w:rPr>
        <w:t>(McCormack</w:t>
      </w:r>
      <w:r>
        <w:rPr>
          <w:spacing w:val="-6"/>
          <w:w w:val="105"/>
        </w:rPr>
        <w:t xml:space="preserve"> </w:t>
      </w:r>
      <w:r>
        <w:rPr>
          <w:w w:val="105"/>
        </w:rPr>
        <w:t>and</w:t>
      </w:r>
      <w:r>
        <w:rPr>
          <w:spacing w:val="-5"/>
          <w:w w:val="105"/>
        </w:rPr>
        <w:t xml:space="preserve"> </w:t>
      </w:r>
      <w:proofErr w:type="spellStart"/>
      <w:r>
        <w:rPr>
          <w:w w:val="105"/>
        </w:rPr>
        <w:t>Wurm</w:t>
      </w:r>
      <w:proofErr w:type="spellEnd"/>
      <w:r>
        <w:rPr>
          <w:spacing w:val="-6"/>
          <w:w w:val="105"/>
        </w:rPr>
        <w:t xml:space="preserve"> </w:t>
      </w:r>
      <w:r>
        <w:rPr>
          <w:w w:val="105"/>
        </w:rPr>
        <w:t>1979;</w:t>
      </w:r>
      <w:r>
        <w:rPr>
          <w:spacing w:val="-5"/>
          <w:w w:val="105"/>
        </w:rPr>
        <w:t xml:space="preserve"> </w:t>
      </w:r>
      <w:r>
        <w:rPr>
          <w:w w:val="105"/>
        </w:rPr>
        <w:t>Hudson</w:t>
      </w:r>
      <w:r>
        <w:rPr>
          <w:spacing w:val="-6"/>
          <w:w w:val="105"/>
        </w:rPr>
        <w:t xml:space="preserve"> </w:t>
      </w:r>
      <w:r>
        <w:rPr>
          <w:w w:val="105"/>
        </w:rPr>
        <w:t>1996;</w:t>
      </w:r>
      <w:r>
        <w:rPr>
          <w:spacing w:val="-5"/>
          <w:w w:val="105"/>
        </w:rPr>
        <w:t xml:space="preserve"> </w:t>
      </w:r>
      <w:proofErr w:type="spellStart"/>
      <w:r>
        <w:rPr>
          <w:w w:val="105"/>
        </w:rPr>
        <w:t>Kodiran</w:t>
      </w:r>
      <w:proofErr w:type="spellEnd"/>
      <w:r>
        <w:rPr>
          <w:spacing w:val="-6"/>
          <w:w w:val="105"/>
        </w:rPr>
        <w:t xml:space="preserve"> </w:t>
      </w:r>
      <w:r>
        <w:rPr>
          <w:w w:val="105"/>
        </w:rPr>
        <w:t>1998).</w:t>
      </w:r>
    </w:p>
    <w:p w:rsidR="00297712" w:rsidRDefault="000C1DA9">
      <w:pPr>
        <w:pStyle w:val="Heading1"/>
        <w:numPr>
          <w:ilvl w:val="0"/>
          <w:numId w:val="2"/>
        </w:numPr>
        <w:tabs>
          <w:tab w:val="left" w:pos="860"/>
        </w:tabs>
        <w:spacing w:before="94"/>
      </w:pPr>
      <w:r>
        <w:rPr>
          <w:spacing w:val="-2"/>
        </w:rPr>
        <w:t>Conclusions</w:t>
      </w:r>
    </w:p>
    <w:p w:rsidR="00297712" w:rsidRDefault="000C1DA9" w:rsidP="00BC102B">
      <w:pPr>
        <w:pStyle w:val="BodyText"/>
        <w:spacing w:before="141" w:line="276" w:lineRule="auto"/>
        <w:ind w:right="137" w:firstLine="580"/>
      </w:pPr>
      <w:r>
        <w:t>The interaction of Ternate society with foreign nations since the 15th century has created cultural acculturation.</w:t>
      </w:r>
      <w:r>
        <w:rPr>
          <w:spacing w:val="-6"/>
        </w:rPr>
        <w:t xml:space="preserve"> </w:t>
      </w:r>
      <w:r>
        <w:t>This</w:t>
      </w:r>
      <w:r>
        <w:rPr>
          <w:spacing w:val="-5"/>
        </w:rPr>
        <w:t xml:space="preserve"> </w:t>
      </w:r>
      <w:r>
        <w:t>has</w:t>
      </w:r>
      <w:r>
        <w:rPr>
          <w:spacing w:val="-5"/>
        </w:rPr>
        <w:t xml:space="preserve"> </w:t>
      </w:r>
      <w:r>
        <w:t>influenced</w:t>
      </w:r>
      <w:r>
        <w:rPr>
          <w:spacing w:val="-6"/>
        </w:rPr>
        <w:t xml:space="preserve"> </w:t>
      </w:r>
      <w:r>
        <w:t>the</w:t>
      </w:r>
      <w:r>
        <w:rPr>
          <w:spacing w:val="-4"/>
        </w:rPr>
        <w:t xml:space="preserve"> </w:t>
      </w:r>
      <w:r>
        <w:t>language,</w:t>
      </w:r>
      <w:r>
        <w:rPr>
          <w:spacing w:val="-6"/>
        </w:rPr>
        <w:t xml:space="preserve"> </w:t>
      </w:r>
      <w:r>
        <w:t>history,</w:t>
      </w:r>
      <w:r>
        <w:rPr>
          <w:spacing w:val="-1"/>
        </w:rPr>
        <w:t xml:space="preserve"> </w:t>
      </w:r>
      <w:r>
        <w:t>and</w:t>
      </w:r>
      <w:r>
        <w:rPr>
          <w:spacing w:val="-6"/>
        </w:rPr>
        <w:t xml:space="preserve"> </w:t>
      </w:r>
      <w:r>
        <w:t>culture</w:t>
      </w:r>
      <w:r>
        <w:rPr>
          <w:spacing w:val="-3"/>
        </w:rPr>
        <w:t xml:space="preserve"> </w:t>
      </w:r>
      <w:r>
        <w:t>of</w:t>
      </w:r>
      <w:r>
        <w:rPr>
          <w:spacing w:val="-4"/>
        </w:rPr>
        <w:t xml:space="preserve"> </w:t>
      </w:r>
      <w:r>
        <w:t>Ternate</w:t>
      </w:r>
      <w:r>
        <w:rPr>
          <w:spacing w:val="-2"/>
        </w:rPr>
        <w:t xml:space="preserve"> </w:t>
      </w:r>
      <w:r>
        <w:t>society,</w:t>
      </w:r>
      <w:r>
        <w:rPr>
          <w:spacing w:val="-6"/>
        </w:rPr>
        <w:t xml:space="preserve"> </w:t>
      </w:r>
      <w:r>
        <w:t>traces</w:t>
      </w:r>
      <w:r>
        <w:rPr>
          <w:spacing w:val="-5"/>
        </w:rPr>
        <w:t xml:space="preserve"> </w:t>
      </w:r>
      <w:r>
        <w:t>of</w:t>
      </w:r>
      <w:r>
        <w:rPr>
          <w:spacing w:val="-4"/>
        </w:rPr>
        <w:t xml:space="preserve"> </w:t>
      </w:r>
      <w:r>
        <w:t>which</w:t>
      </w:r>
      <w:r>
        <w:rPr>
          <w:spacing w:val="-5"/>
        </w:rPr>
        <w:t xml:space="preserve"> </w:t>
      </w:r>
      <w:r>
        <w:t>can be found to this day. A sociolinguistic approach can reveal the past socio-cultural life of Ternate society through communication in today's society. Various foreign loanwords into Ternate language include aspects of numbers, days, colors, sizes, equipment, activities, food, clothing, animals, plants, social status, furniture, natural objects, kinship, folk games, art, and others. These loanwords are actively used in daily communication</w:t>
      </w:r>
      <w:r>
        <w:rPr>
          <w:spacing w:val="-4"/>
        </w:rPr>
        <w:t xml:space="preserve"> </w:t>
      </w:r>
      <w:r>
        <w:t>and</w:t>
      </w:r>
      <w:r>
        <w:rPr>
          <w:spacing w:val="-3"/>
        </w:rPr>
        <w:t xml:space="preserve"> </w:t>
      </w:r>
      <w:r>
        <w:t>have</w:t>
      </w:r>
      <w:r>
        <w:rPr>
          <w:spacing w:val="-2"/>
        </w:rPr>
        <w:t xml:space="preserve"> </w:t>
      </w:r>
      <w:r>
        <w:t>become</w:t>
      </w:r>
      <w:r>
        <w:rPr>
          <w:spacing w:val="-3"/>
        </w:rPr>
        <w:t xml:space="preserve"> </w:t>
      </w:r>
      <w:r>
        <w:t>part</w:t>
      </w:r>
      <w:r>
        <w:rPr>
          <w:spacing w:val="-4"/>
        </w:rPr>
        <w:t xml:space="preserve"> </w:t>
      </w:r>
      <w:r>
        <w:t>of</w:t>
      </w:r>
      <w:r>
        <w:rPr>
          <w:spacing w:val="-4"/>
        </w:rPr>
        <w:t xml:space="preserve"> </w:t>
      </w:r>
      <w:r>
        <w:t>the</w:t>
      </w:r>
      <w:r>
        <w:rPr>
          <w:spacing w:val="-2"/>
        </w:rPr>
        <w:t xml:space="preserve"> </w:t>
      </w:r>
      <w:r>
        <w:t>cultural</w:t>
      </w:r>
      <w:r>
        <w:rPr>
          <w:spacing w:val="-2"/>
        </w:rPr>
        <w:t xml:space="preserve"> </w:t>
      </w:r>
      <w:r>
        <w:t>identity</w:t>
      </w:r>
      <w:r>
        <w:rPr>
          <w:spacing w:val="-1"/>
        </w:rPr>
        <w:t xml:space="preserve"> </w:t>
      </w:r>
      <w:r>
        <w:t>of</w:t>
      </w:r>
      <w:r>
        <w:rPr>
          <w:spacing w:val="-4"/>
        </w:rPr>
        <w:t xml:space="preserve"> </w:t>
      </w:r>
      <w:r>
        <w:t>Ternate</w:t>
      </w:r>
      <w:r>
        <w:rPr>
          <w:spacing w:val="-2"/>
        </w:rPr>
        <w:t xml:space="preserve"> </w:t>
      </w:r>
      <w:r>
        <w:t>society.</w:t>
      </w:r>
      <w:r>
        <w:rPr>
          <w:spacing w:val="-3"/>
        </w:rPr>
        <w:t xml:space="preserve"> </w:t>
      </w:r>
      <w:r>
        <w:t>Overall,</w:t>
      </w:r>
      <w:r>
        <w:rPr>
          <w:spacing w:val="-3"/>
        </w:rPr>
        <w:t xml:space="preserve"> </w:t>
      </w:r>
      <w:r>
        <w:t>the</w:t>
      </w:r>
      <w:r>
        <w:rPr>
          <w:spacing w:val="-2"/>
        </w:rPr>
        <w:t xml:space="preserve"> </w:t>
      </w:r>
      <w:r>
        <w:t>acculturation of colonial culture in Ternate has resulted in the existence of significant foreign language absorption in today's community communication. This process creates complex</w:t>
      </w:r>
      <w:r>
        <w:rPr>
          <w:spacing w:val="-1"/>
        </w:rPr>
        <w:t xml:space="preserve"> </w:t>
      </w:r>
      <w:r>
        <w:t>social dynamics that</w:t>
      </w:r>
      <w:r>
        <w:rPr>
          <w:spacing w:val="-1"/>
        </w:rPr>
        <w:t xml:space="preserve"> </w:t>
      </w:r>
      <w:r>
        <w:t>need</w:t>
      </w:r>
      <w:r>
        <w:rPr>
          <w:spacing w:val="-1"/>
        </w:rPr>
        <w:t xml:space="preserve"> </w:t>
      </w:r>
      <w:r>
        <w:t xml:space="preserve">to be studied further to understand their essence for local cultural identity and linguistic development in the modern </w:t>
      </w:r>
      <w:r>
        <w:rPr>
          <w:spacing w:val="-4"/>
        </w:rPr>
        <w:t>era.</w:t>
      </w:r>
    </w:p>
    <w:p w:rsidR="00297712" w:rsidRDefault="000C1DA9">
      <w:pPr>
        <w:pStyle w:val="Heading1"/>
        <w:numPr>
          <w:ilvl w:val="0"/>
          <w:numId w:val="2"/>
        </w:numPr>
        <w:tabs>
          <w:tab w:val="left" w:pos="860"/>
        </w:tabs>
        <w:spacing w:before="98"/>
      </w:pPr>
      <w:r>
        <w:t>Limitations,</w:t>
      </w:r>
      <w:r>
        <w:rPr>
          <w:spacing w:val="-8"/>
        </w:rPr>
        <w:t xml:space="preserve"> </w:t>
      </w:r>
      <w:r>
        <w:t>Implications,</w:t>
      </w:r>
      <w:r>
        <w:rPr>
          <w:spacing w:val="-5"/>
        </w:rPr>
        <w:t xml:space="preserve"> </w:t>
      </w:r>
      <w:r>
        <w:t>and</w:t>
      </w:r>
      <w:r>
        <w:rPr>
          <w:spacing w:val="-4"/>
        </w:rPr>
        <w:t xml:space="preserve"> </w:t>
      </w:r>
      <w:r>
        <w:t>Further</w:t>
      </w:r>
      <w:r>
        <w:rPr>
          <w:spacing w:val="-5"/>
        </w:rPr>
        <w:t xml:space="preserve"> </w:t>
      </w:r>
      <w:r>
        <w:t>Directions</w:t>
      </w:r>
      <w:r>
        <w:rPr>
          <w:spacing w:val="-5"/>
        </w:rPr>
        <w:t xml:space="preserve"> </w:t>
      </w:r>
      <w:r>
        <w:t>of</w:t>
      </w:r>
      <w:r>
        <w:rPr>
          <w:spacing w:val="-4"/>
        </w:rPr>
        <w:t xml:space="preserve"> </w:t>
      </w:r>
      <w:r>
        <w:rPr>
          <w:spacing w:val="-2"/>
        </w:rPr>
        <w:t>Research</w:t>
      </w:r>
    </w:p>
    <w:p w:rsidR="00297712" w:rsidRDefault="000C1DA9" w:rsidP="00BC102B">
      <w:pPr>
        <w:pStyle w:val="BodyText"/>
        <w:spacing w:before="146" w:line="292" w:lineRule="auto"/>
        <w:ind w:right="143" w:firstLine="580"/>
      </w:pPr>
      <w:r>
        <w:t>The</w:t>
      </w:r>
      <w:r>
        <w:rPr>
          <w:spacing w:val="25"/>
        </w:rPr>
        <w:t xml:space="preserve"> </w:t>
      </w:r>
      <w:r>
        <w:t>implications</w:t>
      </w:r>
      <w:r>
        <w:rPr>
          <w:spacing w:val="27"/>
        </w:rPr>
        <w:t xml:space="preserve"> </w:t>
      </w:r>
      <w:r>
        <w:t>of</w:t>
      </w:r>
      <w:r>
        <w:rPr>
          <w:spacing w:val="26"/>
        </w:rPr>
        <w:t xml:space="preserve"> </w:t>
      </w:r>
      <w:r>
        <w:t>cultural</w:t>
      </w:r>
      <w:r>
        <w:rPr>
          <w:spacing w:val="27"/>
        </w:rPr>
        <w:t xml:space="preserve"> </w:t>
      </w:r>
      <w:r>
        <w:t>acculturation</w:t>
      </w:r>
      <w:r>
        <w:rPr>
          <w:spacing w:val="23"/>
        </w:rPr>
        <w:t xml:space="preserve"> </w:t>
      </w:r>
      <w:r>
        <w:t>and</w:t>
      </w:r>
      <w:r>
        <w:rPr>
          <w:spacing w:val="25"/>
        </w:rPr>
        <w:t xml:space="preserve"> </w:t>
      </w:r>
      <w:r>
        <w:t>foreign</w:t>
      </w:r>
      <w:r>
        <w:rPr>
          <w:spacing w:val="27"/>
        </w:rPr>
        <w:t xml:space="preserve"> </w:t>
      </w:r>
      <w:r>
        <w:t>language</w:t>
      </w:r>
      <w:r>
        <w:rPr>
          <w:spacing w:val="25"/>
        </w:rPr>
        <w:t xml:space="preserve"> </w:t>
      </w:r>
      <w:r>
        <w:t>absorption</w:t>
      </w:r>
      <w:r>
        <w:rPr>
          <w:spacing w:val="23"/>
        </w:rPr>
        <w:t xml:space="preserve"> </w:t>
      </w:r>
      <w:r>
        <w:t>are</w:t>
      </w:r>
      <w:r>
        <w:rPr>
          <w:spacing w:val="26"/>
        </w:rPr>
        <w:t xml:space="preserve"> </w:t>
      </w:r>
      <w:r>
        <w:t>very</w:t>
      </w:r>
      <w:r>
        <w:rPr>
          <w:spacing w:val="25"/>
        </w:rPr>
        <w:t xml:space="preserve"> </w:t>
      </w:r>
      <w:r>
        <w:t>broad.</w:t>
      </w:r>
      <w:r>
        <w:rPr>
          <w:spacing w:val="25"/>
        </w:rPr>
        <w:t xml:space="preserve"> </w:t>
      </w:r>
      <w:r>
        <w:t>First</w:t>
      </w:r>
      <w:r>
        <w:rPr>
          <w:spacing w:val="25"/>
        </w:rPr>
        <w:t xml:space="preserve"> </w:t>
      </w:r>
      <w:r>
        <w:t>of</w:t>
      </w:r>
      <w:r>
        <w:rPr>
          <w:spacing w:val="26"/>
        </w:rPr>
        <w:t xml:space="preserve"> </w:t>
      </w:r>
      <w:r>
        <w:t>all, it affects the</w:t>
      </w:r>
      <w:r>
        <w:rPr>
          <w:spacing w:val="14"/>
        </w:rPr>
        <w:t xml:space="preserve"> </w:t>
      </w:r>
      <w:r>
        <w:t>cultural identity of</w:t>
      </w:r>
      <w:r>
        <w:rPr>
          <w:spacing w:val="14"/>
        </w:rPr>
        <w:t xml:space="preserve"> </w:t>
      </w:r>
      <w:r>
        <w:t>the</w:t>
      </w:r>
      <w:r>
        <w:rPr>
          <w:spacing w:val="14"/>
        </w:rPr>
        <w:t xml:space="preserve"> </w:t>
      </w:r>
      <w:r>
        <w:t>Ternate community. With the</w:t>
      </w:r>
      <w:r>
        <w:rPr>
          <w:spacing w:val="14"/>
        </w:rPr>
        <w:t xml:space="preserve"> </w:t>
      </w:r>
      <w:r>
        <w:t>presence</w:t>
      </w:r>
      <w:r>
        <w:rPr>
          <w:spacing w:val="14"/>
        </w:rPr>
        <w:t xml:space="preserve"> </w:t>
      </w:r>
      <w:r>
        <w:t>of</w:t>
      </w:r>
      <w:r>
        <w:rPr>
          <w:spacing w:val="14"/>
        </w:rPr>
        <w:t xml:space="preserve"> </w:t>
      </w:r>
      <w:r>
        <w:t>external influences, there</w:t>
      </w:r>
      <w:r>
        <w:rPr>
          <w:spacing w:val="40"/>
        </w:rPr>
        <w:t xml:space="preserve"> </w:t>
      </w:r>
      <w:r>
        <w:t>is a possibility of changes in previously existing traditional values. On the other hand, this process can</w:t>
      </w:r>
      <w:r>
        <w:rPr>
          <w:spacing w:val="40"/>
        </w:rPr>
        <w:t xml:space="preserve"> </w:t>
      </w:r>
      <w:r>
        <w:t>also foster local culture by providing new perspectives and improving communication skills with the outside world. In the context of formal education and communication, the use of foreign terms is often necessary to explain modern or scientific concepts that may not have a direct equivalent in the local language. This gives rise to a</w:t>
      </w:r>
      <w:r>
        <w:rPr>
          <w:spacing w:val="40"/>
        </w:rPr>
        <w:t xml:space="preserve"> </w:t>
      </w:r>
      <w:r>
        <w:t>challenge for educators and policy makers in maintaining a</w:t>
      </w:r>
      <w:r>
        <w:rPr>
          <w:spacing w:val="40"/>
        </w:rPr>
        <w:t xml:space="preserve"> </w:t>
      </w:r>
      <w:r>
        <w:t>balance</w:t>
      </w:r>
      <w:r>
        <w:rPr>
          <w:spacing w:val="40"/>
        </w:rPr>
        <w:t xml:space="preserve"> </w:t>
      </w:r>
      <w:r>
        <w:t>between</w:t>
      </w:r>
      <w:r>
        <w:rPr>
          <w:spacing w:val="39"/>
        </w:rPr>
        <w:t xml:space="preserve"> </w:t>
      </w:r>
      <w:r>
        <w:t>preserving</w:t>
      </w:r>
      <w:r>
        <w:rPr>
          <w:spacing w:val="39"/>
        </w:rPr>
        <w:t xml:space="preserve"> </w:t>
      </w:r>
      <w:r>
        <w:t>regional</w:t>
      </w:r>
      <w:r>
        <w:rPr>
          <w:spacing w:val="39"/>
        </w:rPr>
        <w:t xml:space="preserve"> </w:t>
      </w:r>
      <w:r>
        <w:t>languages</w:t>
      </w:r>
      <w:r>
        <w:rPr>
          <w:spacing w:val="39"/>
        </w:rPr>
        <w:t xml:space="preserve"> </w:t>
      </w:r>
      <w:r>
        <w:t>and</w:t>
      </w:r>
      <w:r>
        <w:rPr>
          <w:spacing w:val="40"/>
        </w:rPr>
        <w:t xml:space="preserve"> </w:t>
      </w:r>
      <w:r>
        <w:t>the</w:t>
      </w:r>
      <w:r>
        <w:rPr>
          <w:spacing w:val="40"/>
        </w:rPr>
        <w:t xml:space="preserve"> </w:t>
      </w:r>
      <w:r>
        <w:t>need</w:t>
      </w:r>
      <w:r>
        <w:rPr>
          <w:spacing w:val="40"/>
        </w:rPr>
        <w:t xml:space="preserve"> </w:t>
      </w:r>
      <w:r>
        <w:t>to</w:t>
      </w:r>
      <w:r>
        <w:rPr>
          <w:spacing w:val="39"/>
        </w:rPr>
        <w:t xml:space="preserve"> </w:t>
      </w:r>
      <w:r>
        <w:t>adapt</w:t>
      </w:r>
      <w:r>
        <w:rPr>
          <w:spacing w:val="40"/>
        </w:rPr>
        <w:t xml:space="preserve"> </w:t>
      </w:r>
      <w:r>
        <w:t>to</w:t>
      </w:r>
      <w:r>
        <w:rPr>
          <w:spacing w:val="39"/>
        </w:rPr>
        <w:t xml:space="preserve"> </w:t>
      </w:r>
      <w:r>
        <w:t>global</w:t>
      </w:r>
      <w:r>
        <w:rPr>
          <w:spacing w:val="39"/>
        </w:rPr>
        <w:t xml:space="preserve"> </w:t>
      </w:r>
      <w:r>
        <w:t>developments.</w:t>
      </w:r>
    </w:p>
    <w:p w:rsidR="00297712" w:rsidRDefault="000C1DA9" w:rsidP="00BC102B">
      <w:pPr>
        <w:pStyle w:val="BodyText"/>
        <w:spacing w:before="119" w:line="292" w:lineRule="auto"/>
        <w:ind w:right="138" w:firstLine="580"/>
      </w:pPr>
      <w:r>
        <w:t>Further research is needed to better understand how colonial cultural acculturation continues to</w:t>
      </w:r>
      <w:r>
        <w:rPr>
          <w:spacing w:val="40"/>
        </w:rPr>
        <w:t xml:space="preserve"> </w:t>
      </w:r>
      <w:r>
        <w:t>influence Ternate society today. Some research directions that could be considered include an in-depth analysis of specific linguistic changes resulting from foreign language contact and their impact on the ethnic identity of Ternate society. In addition, a longitudinal study of language use among the younger generation could provide insight into how they interpret their linguistic heritage while adapting to the current influences of globalization.</w:t>
      </w:r>
    </w:p>
    <w:p w:rsidR="00297712" w:rsidRDefault="000C1DA9">
      <w:pPr>
        <w:pStyle w:val="Heading1"/>
        <w:spacing w:before="115"/>
        <w:ind w:left="140" w:firstLine="0"/>
      </w:pPr>
      <w:r>
        <w:rPr>
          <w:spacing w:val="-2"/>
        </w:rPr>
        <w:t>References</w:t>
      </w:r>
    </w:p>
    <w:p w:rsidR="00297712" w:rsidRDefault="000C1DA9">
      <w:pPr>
        <w:pStyle w:val="ListParagraph"/>
        <w:numPr>
          <w:ilvl w:val="0"/>
          <w:numId w:val="1"/>
        </w:numPr>
        <w:tabs>
          <w:tab w:val="left" w:pos="860"/>
        </w:tabs>
        <w:spacing w:before="163"/>
        <w:rPr>
          <w:sz w:val="20"/>
        </w:rPr>
      </w:pPr>
      <w:r>
        <w:rPr>
          <w:sz w:val="20"/>
        </w:rPr>
        <w:t>Ajam</w:t>
      </w:r>
      <w:r>
        <w:rPr>
          <w:spacing w:val="-8"/>
          <w:sz w:val="20"/>
        </w:rPr>
        <w:t xml:space="preserve"> </w:t>
      </w:r>
      <w:r>
        <w:rPr>
          <w:sz w:val="20"/>
        </w:rPr>
        <w:t>et</w:t>
      </w:r>
      <w:r>
        <w:rPr>
          <w:spacing w:val="-8"/>
          <w:sz w:val="20"/>
        </w:rPr>
        <w:t xml:space="preserve"> </w:t>
      </w:r>
      <w:r>
        <w:rPr>
          <w:sz w:val="20"/>
        </w:rPr>
        <w:t>al,</w:t>
      </w:r>
      <w:r>
        <w:rPr>
          <w:spacing w:val="-6"/>
          <w:sz w:val="20"/>
        </w:rPr>
        <w:t xml:space="preserve"> </w:t>
      </w:r>
      <w:r>
        <w:rPr>
          <w:sz w:val="20"/>
        </w:rPr>
        <w:t>2022.</w:t>
      </w:r>
      <w:r>
        <w:rPr>
          <w:spacing w:val="-7"/>
          <w:sz w:val="20"/>
        </w:rPr>
        <w:t xml:space="preserve"> </w:t>
      </w:r>
      <w:r>
        <w:rPr>
          <w:sz w:val="20"/>
        </w:rPr>
        <w:t>Indonesian</w:t>
      </w:r>
      <w:r>
        <w:rPr>
          <w:spacing w:val="-5"/>
          <w:sz w:val="20"/>
        </w:rPr>
        <w:t xml:space="preserve"> </w:t>
      </w:r>
      <w:r>
        <w:rPr>
          <w:sz w:val="20"/>
        </w:rPr>
        <w:t>–</w:t>
      </w:r>
      <w:r>
        <w:rPr>
          <w:spacing w:val="-6"/>
          <w:sz w:val="20"/>
        </w:rPr>
        <w:t xml:space="preserve"> </w:t>
      </w:r>
      <w:r>
        <w:rPr>
          <w:sz w:val="20"/>
        </w:rPr>
        <w:t>Ternate</w:t>
      </w:r>
      <w:r>
        <w:rPr>
          <w:spacing w:val="-6"/>
          <w:sz w:val="20"/>
        </w:rPr>
        <w:t xml:space="preserve"> </w:t>
      </w:r>
      <w:r>
        <w:rPr>
          <w:sz w:val="20"/>
        </w:rPr>
        <w:t>Dictionary.</w:t>
      </w:r>
      <w:r>
        <w:rPr>
          <w:spacing w:val="-5"/>
          <w:sz w:val="20"/>
        </w:rPr>
        <w:t xml:space="preserve"> </w:t>
      </w:r>
      <w:r>
        <w:rPr>
          <w:sz w:val="20"/>
        </w:rPr>
        <w:t>Ternate:</w:t>
      </w:r>
      <w:r>
        <w:rPr>
          <w:spacing w:val="-6"/>
          <w:sz w:val="20"/>
        </w:rPr>
        <w:t xml:space="preserve"> </w:t>
      </w:r>
      <w:proofErr w:type="spellStart"/>
      <w:r>
        <w:rPr>
          <w:spacing w:val="-2"/>
          <w:sz w:val="20"/>
        </w:rPr>
        <w:t>LepKhair</w:t>
      </w:r>
      <w:proofErr w:type="spellEnd"/>
      <w:r>
        <w:rPr>
          <w:spacing w:val="-2"/>
          <w:sz w:val="20"/>
        </w:rPr>
        <w:t>.</w:t>
      </w:r>
    </w:p>
    <w:p w:rsidR="00297712" w:rsidRDefault="000C1DA9">
      <w:pPr>
        <w:pStyle w:val="ListParagraph"/>
        <w:numPr>
          <w:ilvl w:val="0"/>
          <w:numId w:val="1"/>
        </w:numPr>
        <w:tabs>
          <w:tab w:val="left" w:pos="860"/>
        </w:tabs>
        <w:spacing w:before="159" w:line="276" w:lineRule="auto"/>
        <w:ind w:right="137"/>
        <w:rPr>
          <w:sz w:val="20"/>
        </w:rPr>
      </w:pPr>
      <w:r>
        <w:rPr>
          <w:sz w:val="20"/>
        </w:rPr>
        <w:t>Amal,</w:t>
      </w:r>
      <w:r>
        <w:rPr>
          <w:spacing w:val="40"/>
          <w:sz w:val="20"/>
        </w:rPr>
        <w:t xml:space="preserve"> </w:t>
      </w:r>
      <w:r>
        <w:rPr>
          <w:sz w:val="20"/>
        </w:rPr>
        <w:t>MA</w:t>
      </w:r>
      <w:r>
        <w:rPr>
          <w:spacing w:val="40"/>
          <w:sz w:val="20"/>
        </w:rPr>
        <w:t xml:space="preserve"> </w:t>
      </w:r>
      <w:r>
        <w:rPr>
          <w:sz w:val="20"/>
        </w:rPr>
        <w:t>2010.</w:t>
      </w:r>
      <w:r>
        <w:rPr>
          <w:spacing w:val="40"/>
          <w:sz w:val="20"/>
        </w:rPr>
        <w:t xml:space="preserve"> </w:t>
      </w:r>
      <w:r>
        <w:rPr>
          <w:sz w:val="20"/>
        </w:rPr>
        <w:t>Spice</w:t>
      </w:r>
      <w:r>
        <w:rPr>
          <w:spacing w:val="40"/>
          <w:sz w:val="20"/>
        </w:rPr>
        <w:t xml:space="preserve"> </w:t>
      </w:r>
      <w:r>
        <w:rPr>
          <w:sz w:val="20"/>
        </w:rPr>
        <w:t>Islands:</w:t>
      </w:r>
      <w:r>
        <w:rPr>
          <w:spacing w:val="40"/>
          <w:sz w:val="20"/>
        </w:rPr>
        <w:t xml:space="preserve"> </w:t>
      </w:r>
      <w:r>
        <w:rPr>
          <w:sz w:val="20"/>
        </w:rPr>
        <w:t>A</w:t>
      </w:r>
      <w:r>
        <w:rPr>
          <w:spacing w:val="40"/>
          <w:sz w:val="20"/>
        </w:rPr>
        <w:t xml:space="preserve"> </w:t>
      </w:r>
      <w:r>
        <w:rPr>
          <w:sz w:val="20"/>
        </w:rPr>
        <w:t>Historical</w:t>
      </w:r>
      <w:r>
        <w:rPr>
          <w:spacing w:val="40"/>
          <w:sz w:val="20"/>
        </w:rPr>
        <w:t xml:space="preserve"> </w:t>
      </w:r>
      <w:r>
        <w:rPr>
          <w:sz w:val="20"/>
        </w:rPr>
        <w:t>Journey</w:t>
      </w:r>
      <w:r>
        <w:rPr>
          <w:spacing w:val="40"/>
          <w:sz w:val="20"/>
        </w:rPr>
        <w:t xml:space="preserve"> </w:t>
      </w:r>
      <w:r>
        <w:rPr>
          <w:sz w:val="20"/>
        </w:rPr>
        <w:t>of</w:t>
      </w:r>
      <w:r>
        <w:rPr>
          <w:spacing w:val="40"/>
          <w:sz w:val="20"/>
        </w:rPr>
        <w:t xml:space="preserve"> </w:t>
      </w:r>
      <w:r>
        <w:rPr>
          <w:sz w:val="20"/>
        </w:rPr>
        <w:t>North</w:t>
      </w:r>
      <w:r>
        <w:rPr>
          <w:spacing w:val="40"/>
          <w:sz w:val="20"/>
        </w:rPr>
        <w:t xml:space="preserve"> </w:t>
      </w:r>
      <w:proofErr w:type="spellStart"/>
      <w:r>
        <w:rPr>
          <w:sz w:val="20"/>
        </w:rPr>
        <w:t>Mauluku</w:t>
      </w:r>
      <w:proofErr w:type="spellEnd"/>
      <w:r>
        <w:rPr>
          <w:spacing w:val="40"/>
          <w:sz w:val="20"/>
        </w:rPr>
        <w:t xml:space="preserve"> </w:t>
      </w:r>
      <w:r>
        <w:rPr>
          <w:sz w:val="20"/>
        </w:rPr>
        <w:t>1250-</w:t>
      </w:r>
      <w:proofErr w:type="gramStart"/>
      <w:r>
        <w:rPr>
          <w:sz w:val="20"/>
        </w:rPr>
        <w:t>1950</w:t>
      </w:r>
      <w:r>
        <w:rPr>
          <w:spacing w:val="40"/>
          <w:sz w:val="20"/>
        </w:rPr>
        <w:t xml:space="preserve"> </w:t>
      </w:r>
      <w:r>
        <w:rPr>
          <w:sz w:val="20"/>
        </w:rPr>
        <w:t>.</w:t>
      </w:r>
      <w:proofErr w:type="gramEnd"/>
      <w:r>
        <w:rPr>
          <w:spacing w:val="40"/>
          <w:sz w:val="20"/>
        </w:rPr>
        <w:t xml:space="preserve"> </w:t>
      </w:r>
      <w:r>
        <w:rPr>
          <w:sz w:val="20"/>
        </w:rPr>
        <w:t xml:space="preserve">Jakarta: </w:t>
      </w:r>
      <w:proofErr w:type="spellStart"/>
      <w:r>
        <w:rPr>
          <w:spacing w:val="-2"/>
          <w:sz w:val="20"/>
        </w:rPr>
        <w:t>Gramedia</w:t>
      </w:r>
      <w:proofErr w:type="spellEnd"/>
      <w:r>
        <w:rPr>
          <w:spacing w:val="-2"/>
          <w:sz w:val="20"/>
        </w:rPr>
        <w:t>).</w:t>
      </w:r>
    </w:p>
    <w:p w:rsidR="00297712" w:rsidRDefault="000C1DA9">
      <w:pPr>
        <w:pStyle w:val="ListParagraph"/>
        <w:numPr>
          <w:ilvl w:val="0"/>
          <w:numId w:val="1"/>
        </w:numPr>
        <w:tabs>
          <w:tab w:val="left" w:pos="860"/>
        </w:tabs>
        <w:spacing w:before="121" w:line="276" w:lineRule="auto"/>
        <w:ind w:right="136"/>
        <w:rPr>
          <w:sz w:val="20"/>
        </w:rPr>
      </w:pPr>
      <w:proofErr w:type="spellStart"/>
      <w:r>
        <w:rPr>
          <w:sz w:val="20"/>
        </w:rPr>
        <w:t>Amarseto</w:t>
      </w:r>
      <w:proofErr w:type="spellEnd"/>
      <w:r>
        <w:rPr>
          <w:sz w:val="20"/>
        </w:rPr>
        <w:t>,</w:t>
      </w:r>
      <w:r>
        <w:rPr>
          <w:spacing w:val="-10"/>
          <w:sz w:val="20"/>
        </w:rPr>
        <w:t xml:space="preserve"> </w:t>
      </w:r>
      <w:r>
        <w:rPr>
          <w:sz w:val="20"/>
        </w:rPr>
        <w:t>B.</w:t>
      </w:r>
      <w:r>
        <w:rPr>
          <w:spacing w:val="-9"/>
          <w:sz w:val="20"/>
        </w:rPr>
        <w:t xml:space="preserve"> </w:t>
      </w:r>
      <w:r>
        <w:rPr>
          <w:sz w:val="20"/>
        </w:rPr>
        <w:t>2015.</w:t>
      </w:r>
      <w:r>
        <w:rPr>
          <w:spacing w:val="-9"/>
          <w:sz w:val="20"/>
        </w:rPr>
        <w:t xml:space="preserve"> </w:t>
      </w:r>
      <w:r>
        <w:rPr>
          <w:sz w:val="20"/>
        </w:rPr>
        <w:t>Encyclopedia</w:t>
      </w:r>
      <w:r>
        <w:rPr>
          <w:spacing w:val="-9"/>
          <w:sz w:val="20"/>
        </w:rPr>
        <w:t xml:space="preserve"> </w:t>
      </w:r>
      <w:r>
        <w:rPr>
          <w:sz w:val="20"/>
        </w:rPr>
        <w:t>of</w:t>
      </w:r>
      <w:r>
        <w:rPr>
          <w:spacing w:val="-10"/>
          <w:sz w:val="20"/>
        </w:rPr>
        <w:t xml:space="preserve"> </w:t>
      </w:r>
      <w:r>
        <w:rPr>
          <w:sz w:val="20"/>
        </w:rPr>
        <w:t>Islamic</w:t>
      </w:r>
      <w:r>
        <w:rPr>
          <w:spacing w:val="-9"/>
          <w:sz w:val="20"/>
        </w:rPr>
        <w:t xml:space="preserve"> </w:t>
      </w:r>
      <w:r>
        <w:rPr>
          <w:sz w:val="20"/>
        </w:rPr>
        <w:t>Kingdoms</w:t>
      </w:r>
      <w:r>
        <w:rPr>
          <w:spacing w:val="-9"/>
          <w:sz w:val="20"/>
        </w:rPr>
        <w:t xml:space="preserve"> </w:t>
      </w:r>
      <w:r>
        <w:rPr>
          <w:sz w:val="20"/>
        </w:rPr>
        <w:t>in</w:t>
      </w:r>
      <w:r>
        <w:rPr>
          <w:spacing w:val="-8"/>
          <w:sz w:val="20"/>
        </w:rPr>
        <w:t xml:space="preserve"> </w:t>
      </w:r>
      <w:r>
        <w:rPr>
          <w:sz w:val="20"/>
        </w:rPr>
        <w:t>Indonesia.</w:t>
      </w:r>
      <w:r>
        <w:rPr>
          <w:spacing w:val="-9"/>
          <w:sz w:val="20"/>
        </w:rPr>
        <w:t xml:space="preserve"> </w:t>
      </w:r>
      <w:r>
        <w:rPr>
          <w:sz w:val="20"/>
        </w:rPr>
        <w:t>Yogyakarta:</w:t>
      </w:r>
      <w:r>
        <w:rPr>
          <w:spacing w:val="-9"/>
          <w:sz w:val="20"/>
        </w:rPr>
        <w:t xml:space="preserve"> </w:t>
      </w:r>
      <w:r>
        <w:rPr>
          <w:sz w:val="20"/>
        </w:rPr>
        <w:t>Istana</w:t>
      </w:r>
      <w:r>
        <w:rPr>
          <w:spacing w:val="-8"/>
          <w:sz w:val="20"/>
        </w:rPr>
        <w:t xml:space="preserve"> </w:t>
      </w:r>
      <w:r>
        <w:rPr>
          <w:sz w:val="20"/>
        </w:rPr>
        <w:t>Media-Core Media Relations Group.</w:t>
      </w:r>
    </w:p>
    <w:p w:rsidR="00297712" w:rsidRDefault="000C1DA9">
      <w:pPr>
        <w:pStyle w:val="ListParagraph"/>
        <w:numPr>
          <w:ilvl w:val="0"/>
          <w:numId w:val="1"/>
        </w:numPr>
        <w:tabs>
          <w:tab w:val="left" w:pos="860"/>
        </w:tabs>
        <w:spacing w:before="123"/>
        <w:rPr>
          <w:sz w:val="20"/>
        </w:rPr>
      </w:pPr>
      <w:proofErr w:type="spellStart"/>
      <w:r>
        <w:rPr>
          <w:sz w:val="20"/>
        </w:rPr>
        <w:t>Berkhof</w:t>
      </w:r>
      <w:proofErr w:type="spellEnd"/>
      <w:r>
        <w:rPr>
          <w:sz w:val="20"/>
        </w:rPr>
        <w:t>,</w:t>
      </w:r>
      <w:r>
        <w:rPr>
          <w:spacing w:val="-8"/>
          <w:sz w:val="20"/>
        </w:rPr>
        <w:t xml:space="preserve"> </w:t>
      </w:r>
      <w:r>
        <w:rPr>
          <w:sz w:val="20"/>
        </w:rPr>
        <w:t>H.</w:t>
      </w:r>
      <w:r>
        <w:rPr>
          <w:spacing w:val="-5"/>
          <w:sz w:val="20"/>
        </w:rPr>
        <w:t xml:space="preserve"> </w:t>
      </w:r>
      <w:r>
        <w:rPr>
          <w:sz w:val="20"/>
        </w:rPr>
        <w:t>&amp;</w:t>
      </w:r>
      <w:r>
        <w:rPr>
          <w:spacing w:val="-7"/>
          <w:sz w:val="20"/>
        </w:rPr>
        <w:t xml:space="preserve"> </w:t>
      </w:r>
      <w:proofErr w:type="spellStart"/>
      <w:r>
        <w:rPr>
          <w:sz w:val="20"/>
        </w:rPr>
        <w:t>Enklaar</w:t>
      </w:r>
      <w:proofErr w:type="spellEnd"/>
      <w:r>
        <w:rPr>
          <w:sz w:val="20"/>
        </w:rPr>
        <w:t>,</w:t>
      </w:r>
      <w:r>
        <w:rPr>
          <w:spacing w:val="-7"/>
          <w:sz w:val="20"/>
        </w:rPr>
        <w:t xml:space="preserve"> </w:t>
      </w:r>
      <w:r>
        <w:rPr>
          <w:sz w:val="20"/>
        </w:rPr>
        <w:t>IH</w:t>
      </w:r>
      <w:r>
        <w:rPr>
          <w:spacing w:val="-5"/>
          <w:sz w:val="20"/>
        </w:rPr>
        <w:t xml:space="preserve"> </w:t>
      </w:r>
      <w:r>
        <w:rPr>
          <w:sz w:val="20"/>
        </w:rPr>
        <w:t>1962.</w:t>
      </w:r>
      <w:r>
        <w:rPr>
          <w:spacing w:val="-7"/>
          <w:sz w:val="20"/>
        </w:rPr>
        <w:t xml:space="preserve"> </w:t>
      </w:r>
      <w:r>
        <w:rPr>
          <w:sz w:val="20"/>
        </w:rPr>
        <w:t>Church</w:t>
      </w:r>
      <w:r>
        <w:rPr>
          <w:spacing w:val="-6"/>
          <w:sz w:val="20"/>
        </w:rPr>
        <w:t xml:space="preserve"> </w:t>
      </w:r>
      <w:proofErr w:type="gramStart"/>
      <w:r>
        <w:rPr>
          <w:sz w:val="20"/>
        </w:rPr>
        <w:t>History</w:t>
      </w:r>
      <w:r>
        <w:rPr>
          <w:spacing w:val="-5"/>
          <w:sz w:val="20"/>
        </w:rPr>
        <w:t xml:space="preserve"> </w:t>
      </w:r>
      <w:r>
        <w:rPr>
          <w:sz w:val="20"/>
        </w:rPr>
        <w:t>.</w:t>
      </w:r>
      <w:proofErr w:type="gramEnd"/>
      <w:r>
        <w:rPr>
          <w:spacing w:val="-6"/>
          <w:sz w:val="20"/>
        </w:rPr>
        <w:t xml:space="preserve"> </w:t>
      </w:r>
      <w:r>
        <w:rPr>
          <w:sz w:val="20"/>
        </w:rPr>
        <w:t>Jakarta:</w:t>
      </w:r>
      <w:r>
        <w:rPr>
          <w:spacing w:val="-6"/>
          <w:sz w:val="20"/>
        </w:rPr>
        <w:t xml:space="preserve"> </w:t>
      </w:r>
      <w:r>
        <w:rPr>
          <w:sz w:val="20"/>
        </w:rPr>
        <w:t>Mount</w:t>
      </w:r>
      <w:r>
        <w:rPr>
          <w:spacing w:val="-8"/>
          <w:sz w:val="20"/>
        </w:rPr>
        <w:t xml:space="preserve"> </w:t>
      </w:r>
      <w:proofErr w:type="spellStart"/>
      <w:r>
        <w:rPr>
          <w:spacing w:val="-2"/>
          <w:sz w:val="20"/>
        </w:rPr>
        <w:t>Mulia</w:t>
      </w:r>
      <w:proofErr w:type="spellEnd"/>
      <w:r>
        <w:rPr>
          <w:spacing w:val="-2"/>
          <w:sz w:val="20"/>
        </w:rPr>
        <w:t>.</w:t>
      </w:r>
    </w:p>
    <w:p w:rsidR="00297712" w:rsidRDefault="000C1DA9">
      <w:pPr>
        <w:pStyle w:val="ListParagraph"/>
        <w:numPr>
          <w:ilvl w:val="0"/>
          <w:numId w:val="1"/>
        </w:numPr>
        <w:tabs>
          <w:tab w:val="left" w:pos="860"/>
        </w:tabs>
        <w:spacing w:before="156"/>
        <w:rPr>
          <w:sz w:val="20"/>
        </w:rPr>
      </w:pPr>
      <w:r>
        <w:rPr>
          <w:sz w:val="20"/>
        </w:rPr>
        <w:t>Boxer,</w:t>
      </w:r>
      <w:r>
        <w:rPr>
          <w:spacing w:val="-7"/>
          <w:sz w:val="20"/>
        </w:rPr>
        <w:t xml:space="preserve"> </w:t>
      </w:r>
      <w:r>
        <w:rPr>
          <w:sz w:val="20"/>
        </w:rPr>
        <w:t>CR</w:t>
      </w:r>
      <w:r>
        <w:rPr>
          <w:spacing w:val="-6"/>
          <w:sz w:val="20"/>
        </w:rPr>
        <w:t xml:space="preserve"> </w:t>
      </w:r>
      <w:r>
        <w:rPr>
          <w:sz w:val="20"/>
        </w:rPr>
        <w:t>1965.</w:t>
      </w:r>
      <w:r>
        <w:rPr>
          <w:spacing w:val="-7"/>
          <w:sz w:val="20"/>
        </w:rPr>
        <w:t xml:space="preserve"> </w:t>
      </w:r>
      <w:r>
        <w:rPr>
          <w:sz w:val="20"/>
        </w:rPr>
        <w:t>The</w:t>
      </w:r>
      <w:r>
        <w:rPr>
          <w:spacing w:val="-5"/>
          <w:sz w:val="20"/>
        </w:rPr>
        <w:t xml:space="preserve"> </w:t>
      </w:r>
      <w:r>
        <w:rPr>
          <w:sz w:val="20"/>
        </w:rPr>
        <w:t>Portuguese</w:t>
      </w:r>
      <w:r>
        <w:rPr>
          <w:spacing w:val="-6"/>
          <w:sz w:val="20"/>
        </w:rPr>
        <w:t xml:space="preserve"> </w:t>
      </w:r>
      <w:r>
        <w:rPr>
          <w:sz w:val="20"/>
        </w:rPr>
        <w:t>Seaborne</w:t>
      </w:r>
      <w:r>
        <w:rPr>
          <w:spacing w:val="-6"/>
          <w:sz w:val="20"/>
        </w:rPr>
        <w:t xml:space="preserve"> </w:t>
      </w:r>
      <w:r>
        <w:rPr>
          <w:sz w:val="20"/>
        </w:rPr>
        <w:t>Empire</w:t>
      </w:r>
      <w:r>
        <w:rPr>
          <w:spacing w:val="-6"/>
          <w:sz w:val="20"/>
        </w:rPr>
        <w:t xml:space="preserve"> </w:t>
      </w:r>
      <w:r>
        <w:rPr>
          <w:sz w:val="20"/>
        </w:rPr>
        <w:t>1415-1825.</w:t>
      </w:r>
      <w:r>
        <w:rPr>
          <w:spacing w:val="-7"/>
          <w:sz w:val="20"/>
        </w:rPr>
        <w:t xml:space="preserve"> </w:t>
      </w:r>
      <w:r>
        <w:rPr>
          <w:sz w:val="20"/>
        </w:rPr>
        <w:t>London:</w:t>
      </w:r>
      <w:r>
        <w:rPr>
          <w:spacing w:val="-5"/>
          <w:sz w:val="20"/>
        </w:rPr>
        <w:t xml:space="preserve"> </w:t>
      </w:r>
      <w:r>
        <w:rPr>
          <w:sz w:val="20"/>
        </w:rPr>
        <w:t>Hutchinson</w:t>
      </w:r>
      <w:r>
        <w:rPr>
          <w:spacing w:val="-6"/>
          <w:sz w:val="20"/>
        </w:rPr>
        <w:t xml:space="preserve"> </w:t>
      </w:r>
      <w:r>
        <w:rPr>
          <w:sz w:val="20"/>
        </w:rPr>
        <w:t>&amp;</w:t>
      </w:r>
      <w:r>
        <w:rPr>
          <w:spacing w:val="-7"/>
          <w:sz w:val="20"/>
        </w:rPr>
        <w:t xml:space="preserve"> </w:t>
      </w:r>
      <w:r>
        <w:rPr>
          <w:spacing w:val="-5"/>
          <w:sz w:val="20"/>
        </w:rPr>
        <w:t>Co.</w:t>
      </w:r>
    </w:p>
    <w:p w:rsidR="00297712" w:rsidRDefault="00297712">
      <w:pPr>
        <w:rPr>
          <w:sz w:val="20"/>
        </w:rPr>
        <w:sectPr w:rsidR="00297712">
          <w:pgSz w:w="11910" w:h="16840"/>
          <w:pgMar w:top="1340" w:right="1300" w:bottom="960" w:left="1300" w:header="0" w:footer="778" w:gutter="0"/>
          <w:cols w:space="720"/>
        </w:sectPr>
      </w:pPr>
    </w:p>
    <w:p w:rsidR="00297712" w:rsidRDefault="000C1DA9">
      <w:pPr>
        <w:pStyle w:val="ListParagraph"/>
        <w:numPr>
          <w:ilvl w:val="0"/>
          <w:numId w:val="1"/>
        </w:numPr>
        <w:tabs>
          <w:tab w:val="left" w:pos="860"/>
        </w:tabs>
        <w:spacing w:before="83"/>
        <w:rPr>
          <w:sz w:val="20"/>
        </w:rPr>
      </w:pPr>
      <w:r>
        <w:rPr>
          <w:sz w:val="20"/>
        </w:rPr>
        <w:lastRenderedPageBreak/>
        <w:t>BPS.</w:t>
      </w:r>
      <w:r>
        <w:rPr>
          <w:spacing w:val="-6"/>
          <w:sz w:val="20"/>
        </w:rPr>
        <w:t xml:space="preserve"> </w:t>
      </w:r>
      <w:r>
        <w:rPr>
          <w:sz w:val="20"/>
        </w:rPr>
        <w:t>2023.</w:t>
      </w:r>
      <w:r>
        <w:rPr>
          <w:spacing w:val="-6"/>
          <w:sz w:val="20"/>
        </w:rPr>
        <w:t xml:space="preserve"> </w:t>
      </w:r>
      <w:r>
        <w:rPr>
          <w:sz w:val="20"/>
        </w:rPr>
        <w:t>Ternate</w:t>
      </w:r>
      <w:r>
        <w:rPr>
          <w:spacing w:val="-5"/>
          <w:sz w:val="20"/>
        </w:rPr>
        <w:t xml:space="preserve"> </w:t>
      </w:r>
      <w:r>
        <w:rPr>
          <w:sz w:val="20"/>
        </w:rPr>
        <w:t>City</w:t>
      </w:r>
      <w:r>
        <w:rPr>
          <w:spacing w:val="-4"/>
          <w:sz w:val="20"/>
        </w:rPr>
        <w:t xml:space="preserve"> </w:t>
      </w:r>
      <w:r>
        <w:rPr>
          <w:sz w:val="20"/>
        </w:rPr>
        <w:t>in</w:t>
      </w:r>
      <w:r>
        <w:rPr>
          <w:spacing w:val="-5"/>
          <w:sz w:val="20"/>
        </w:rPr>
        <w:t xml:space="preserve"> </w:t>
      </w:r>
      <w:r>
        <w:rPr>
          <w:spacing w:val="-2"/>
          <w:sz w:val="20"/>
        </w:rPr>
        <w:t>Numbers.</w:t>
      </w:r>
    </w:p>
    <w:p w:rsidR="00297712" w:rsidRDefault="000C1DA9">
      <w:pPr>
        <w:pStyle w:val="ListParagraph"/>
        <w:numPr>
          <w:ilvl w:val="0"/>
          <w:numId w:val="1"/>
        </w:numPr>
        <w:tabs>
          <w:tab w:val="left" w:pos="860"/>
        </w:tabs>
        <w:spacing w:line="276" w:lineRule="auto"/>
        <w:ind w:right="137"/>
        <w:rPr>
          <w:sz w:val="20"/>
        </w:rPr>
      </w:pPr>
      <w:r>
        <w:rPr>
          <w:sz w:val="20"/>
        </w:rPr>
        <w:t xml:space="preserve">Burnet, I. 2011. Spice Islands. Canberra: National Library of Australia Cataloguing-in-Publication </w:t>
      </w:r>
      <w:r>
        <w:rPr>
          <w:spacing w:val="-2"/>
          <w:sz w:val="20"/>
        </w:rPr>
        <w:t>Entry.</w:t>
      </w:r>
    </w:p>
    <w:p w:rsidR="00297712" w:rsidRDefault="000C1DA9">
      <w:pPr>
        <w:pStyle w:val="ListParagraph"/>
        <w:numPr>
          <w:ilvl w:val="0"/>
          <w:numId w:val="1"/>
        </w:numPr>
        <w:tabs>
          <w:tab w:val="left" w:pos="860"/>
        </w:tabs>
        <w:spacing w:before="124" w:line="276" w:lineRule="auto"/>
        <w:ind w:right="149"/>
        <w:rPr>
          <w:sz w:val="20"/>
        </w:rPr>
      </w:pPr>
      <w:proofErr w:type="spellStart"/>
      <w:r>
        <w:rPr>
          <w:sz w:val="20"/>
        </w:rPr>
        <w:t>Chaer</w:t>
      </w:r>
      <w:proofErr w:type="spellEnd"/>
      <w:r>
        <w:rPr>
          <w:sz w:val="20"/>
        </w:rPr>
        <w:t>, Abdul</w:t>
      </w:r>
      <w:r>
        <w:rPr>
          <w:spacing w:val="21"/>
          <w:sz w:val="20"/>
        </w:rPr>
        <w:t xml:space="preserve"> </w:t>
      </w:r>
      <w:r>
        <w:rPr>
          <w:sz w:val="20"/>
        </w:rPr>
        <w:t>and Leonie Agustina. 2004. Early</w:t>
      </w:r>
      <w:r>
        <w:rPr>
          <w:spacing w:val="22"/>
          <w:sz w:val="20"/>
        </w:rPr>
        <w:t xml:space="preserve"> </w:t>
      </w:r>
      <w:r>
        <w:rPr>
          <w:sz w:val="20"/>
        </w:rPr>
        <w:t>Introduction to</w:t>
      </w:r>
      <w:r>
        <w:rPr>
          <w:spacing w:val="21"/>
          <w:sz w:val="20"/>
        </w:rPr>
        <w:t xml:space="preserve"> </w:t>
      </w:r>
      <w:r>
        <w:rPr>
          <w:sz w:val="20"/>
        </w:rPr>
        <w:t>Sociolinguistics.</w:t>
      </w:r>
      <w:r>
        <w:rPr>
          <w:spacing w:val="22"/>
          <w:sz w:val="20"/>
        </w:rPr>
        <w:t xml:space="preserve"> </w:t>
      </w:r>
      <w:r>
        <w:rPr>
          <w:sz w:val="20"/>
        </w:rPr>
        <w:t xml:space="preserve">Jakarta: </w:t>
      </w:r>
      <w:proofErr w:type="spellStart"/>
      <w:r>
        <w:rPr>
          <w:sz w:val="20"/>
        </w:rPr>
        <w:t>Rineka</w:t>
      </w:r>
      <w:proofErr w:type="spellEnd"/>
      <w:r>
        <w:rPr>
          <w:sz w:val="20"/>
        </w:rPr>
        <w:t xml:space="preserve"> </w:t>
      </w:r>
      <w:proofErr w:type="spellStart"/>
      <w:r>
        <w:rPr>
          <w:spacing w:val="-2"/>
          <w:sz w:val="20"/>
        </w:rPr>
        <w:t>Cipta</w:t>
      </w:r>
      <w:proofErr w:type="spellEnd"/>
      <w:r>
        <w:rPr>
          <w:spacing w:val="-2"/>
          <w:sz w:val="20"/>
        </w:rPr>
        <w:t>.</w:t>
      </w:r>
    </w:p>
    <w:p w:rsidR="00297712" w:rsidRDefault="000C1DA9">
      <w:pPr>
        <w:pStyle w:val="ListParagraph"/>
        <w:numPr>
          <w:ilvl w:val="0"/>
          <w:numId w:val="1"/>
        </w:numPr>
        <w:tabs>
          <w:tab w:val="left" w:pos="860"/>
        </w:tabs>
        <w:spacing w:before="120"/>
        <w:rPr>
          <w:sz w:val="20"/>
        </w:rPr>
      </w:pPr>
      <w:proofErr w:type="spellStart"/>
      <w:r>
        <w:rPr>
          <w:sz w:val="20"/>
        </w:rPr>
        <w:t>Clarcq</w:t>
      </w:r>
      <w:proofErr w:type="spellEnd"/>
      <w:r>
        <w:rPr>
          <w:sz w:val="20"/>
        </w:rPr>
        <w:t>,</w:t>
      </w:r>
      <w:r>
        <w:rPr>
          <w:spacing w:val="-6"/>
          <w:sz w:val="20"/>
        </w:rPr>
        <w:t xml:space="preserve"> </w:t>
      </w:r>
      <w:r>
        <w:rPr>
          <w:sz w:val="20"/>
        </w:rPr>
        <w:t>FSA</w:t>
      </w:r>
      <w:r>
        <w:rPr>
          <w:spacing w:val="-5"/>
          <w:sz w:val="20"/>
        </w:rPr>
        <w:t xml:space="preserve"> </w:t>
      </w:r>
      <w:proofErr w:type="gramStart"/>
      <w:r>
        <w:rPr>
          <w:sz w:val="20"/>
        </w:rPr>
        <w:t>de</w:t>
      </w:r>
      <w:r>
        <w:rPr>
          <w:spacing w:val="-6"/>
          <w:sz w:val="20"/>
        </w:rPr>
        <w:t xml:space="preserve"> </w:t>
      </w:r>
      <w:r>
        <w:rPr>
          <w:sz w:val="20"/>
        </w:rPr>
        <w:t>.</w:t>
      </w:r>
      <w:proofErr w:type="gramEnd"/>
      <w:r>
        <w:rPr>
          <w:spacing w:val="-3"/>
          <w:sz w:val="20"/>
        </w:rPr>
        <w:t xml:space="preserve"> </w:t>
      </w:r>
      <w:r>
        <w:rPr>
          <w:sz w:val="20"/>
        </w:rPr>
        <w:t>1890.</w:t>
      </w:r>
      <w:r>
        <w:rPr>
          <w:spacing w:val="-4"/>
          <w:sz w:val="20"/>
        </w:rPr>
        <w:t xml:space="preserve"> </w:t>
      </w:r>
      <w:r>
        <w:rPr>
          <w:sz w:val="20"/>
        </w:rPr>
        <w:t>De.</w:t>
      </w:r>
      <w:r>
        <w:rPr>
          <w:spacing w:val="-6"/>
          <w:sz w:val="20"/>
        </w:rPr>
        <w:t xml:space="preserve"> </w:t>
      </w:r>
      <w:proofErr w:type="spellStart"/>
      <w:r>
        <w:rPr>
          <w:sz w:val="20"/>
        </w:rPr>
        <w:t>Bijdragen</w:t>
      </w:r>
      <w:proofErr w:type="spellEnd"/>
      <w:r>
        <w:rPr>
          <w:spacing w:val="-6"/>
          <w:sz w:val="20"/>
        </w:rPr>
        <w:t xml:space="preserve"> </w:t>
      </w:r>
      <w:r>
        <w:rPr>
          <w:sz w:val="20"/>
        </w:rPr>
        <w:t>tot</w:t>
      </w:r>
      <w:r>
        <w:rPr>
          <w:spacing w:val="-6"/>
          <w:sz w:val="20"/>
        </w:rPr>
        <w:t xml:space="preserve"> </w:t>
      </w:r>
      <w:r>
        <w:rPr>
          <w:sz w:val="20"/>
        </w:rPr>
        <w:t>de</w:t>
      </w:r>
      <w:r>
        <w:rPr>
          <w:spacing w:val="-5"/>
          <w:sz w:val="20"/>
        </w:rPr>
        <w:t xml:space="preserve"> </w:t>
      </w:r>
      <w:proofErr w:type="spellStart"/>
      <w:r>
        <w:rPr>
          <w:sz w:val="20"/>
        </w:rPr>
        <w:t>kennis</w:t>
      </w:r>
      <w:proofErr w:type="spellEnd"/>
      <w:r>
        <w:rPr>
          <w:spacing w:val="-5"/>
          <w:sz w:val="20"/>
        </w:rPr>
        <w:t xml:space="preserve"> </w:t>
      </w:r>
      <w:r>
        <w:rPr>
          <w:sz w:val="20"/>
        </w:rPr>
        <w:t>der</w:t>
      </w:r>
      <w:r>
        <w:rPr>
          <w:spacing w:val="-5"/>
          <w:sz w:val="20"/>
        </w:rPr>
        <w:t xml:space="preserve"> </w:t>
      </w:r>
      <w:proofErr w:type="spellStart"/>
      <w:r>
        <w:rPr>
          <w:sz w:val="20"/>
        </w:rPr>
        <w:t>Residentie</w:t>
      </w:r>
      <w:proofErr w:type="spellEnd"/>
      <w:r>
        <w:rPr>
          <w:spacing w:val="-5"/>
          <w:sz w:val="20"/>
        </w:rPr>
        <w:t xml:space="preserve"> </w:t>
      </w:r>
      <w:r>
        <w:rPr>
          <w:sz w:val="20"/>
        </w:rPr>
        <w:t>Ternate.</w:t>
      </w:r>
      <w:r>
        <w:rPr>
          <w:spacing w:val="-6"/>
          <w:sz w:val="20"/>
        </w:rPr>
        <w:t xml:space="preserve"> </w:t>
      </w:r>
      <w:r>
        <w:rPr>
          <w:sz w:val="20"/>
        </w:rPr>
        <w:t>Leiden:</w:t>
      </w:r>
      <w:r>
        <w:rPr>
          <w:spacing w:val="-5"/>
          <w:sz w:val="20"/>
        </w:rPr>
        <w:t xml:space="preserve"> </w:t>
      </w:r>
      <w:r>
        <w:rPr>
          <w:sz w:val="20"/>
        </w:rPr>
        <w:t>EJ</w:t>
      </w:r>
      <w:r>
        <w:rPr>
          <w:spacing w:val="-6"/>
          <w:sz w:val="20"/>
        </w:rPr>
        <w:t xml:space="preserve"> </w:t>
      </w:r>
      <w:r>
        <w:rPr>
          <w:spacing w:val="-2"/>
          <w:sz w:val="20"/>
        </w:rPr>
        <w:t>Brill.</w:t>
      </w:r>
    </w:p>
    <w:p w:rsidR="00297712" w:rsidRDefault="000C1DA9">
      <w:pPr>
        <w:pStyle w:val="ListParagraph"/>
        <w:numPr>
          <w:ilvl w:val="0"/>
          <w:numId w:val="1"/>
        </w:numPr>
        <w:tabs>
          <w:tab w:val="left" w:pos="860"/>
        </w:tabs>
        <w:spacing w:before="159"/>
        <w:rPr>
          <w:sz w:val="20"/>
        </w:rPr>
      </w:pPr>
      <w:proofErr w:type="spellStart"/>
      <w:r>
        <w:rPr>
          <w:sz w:val="20"/>
        </w:rPr>
        <w:t>Djafaar</w:t>
      </w:r>
      <w:proofErr w:type="spellEnd"/>
      <w:r>
        <w:rPr>
          <w:sz w:val="20"/>
        </w:rPr>
        <w:t>,</w:t>
      </w:r>
      <w:r>
        <w:rPr>
          <w:spacing w:val="-8"/>
          <w:sz w:val="20"/>
        </w:rPr>
        <w:t xml:space="preserve"> </w:t>
      </w:r>
      <w:r>
        <w:rPr>
          <w:sz w:val="20"/>
        </w:rPr>
        <w:t>IA</w:t>
      </w:r>
      <w:r>
        <w:rPr>
          <w:spacing w:val="-7"/>
          <w:sz w:val="20"/>
        </w:rPr>
        <w:t xml:space="preserve"> </w:t>
      </w:r>
      <w:r>
        <w:rPr>
          <w:sz w:val="20"/>
        </w:rPr>
        <w:t>2007.</w:t>
      </w:r>
      <w:r>
        <w:rPr>
          <w:spacing w:val="-8"/>
          <w:sz w:val="20"/>
        </w:rPr>
        <w:t xml:space="preserve"> </w:t>
      </w:r>
      <w:r>
        <w:rPr>
          <w:sz w:val="20"/>
        </w:rPr>
        <w:t>Portuguese</w:t>
      </w:r>
      <w:r>
        <w:rPr>
          <w:spacing w:val="-6"/>
          <w:sz w:val="20"/>
        </w:rPr>
        <w:t xml:space="preserve"> </w:t>
      </w:r>
      <w:r>
        <w:rPr>
          <w:sz w:val="20"/>
        </w:rPr>
        <w:t>Traces</w:t>
      </w:r>
      <w:r>
        <w:rPr>
          <w:spacing w:val="-8"/>
          <w:sz w:val="20"/>
        </w:rPr>
        <w:t xml:space="preserve"> </w:t>
      </w:r>
      <w:r>
        <w:rPr>
          <w:sz w:val="20"/>
        </w:rPr>
        <w:t>in</w:t>
      </w:r>
      <w:r>
        <w:rPr>
          <w:spacing w:val="-8"/>
          <w:sz w:val="20"/>
        </w:rPr>
        <w:t xml:space="preserve"> </w:t>
      </w:r>
      <w:r>
        <w:rPr>
          <w:sz w:val="20"/>
        </w:rPr>
        <w:t>North</w:t>
      </w:r>
      <w:r>
        <w:rPr>
          <w:spacing w:val="-7"/>
          <w:sz w:val="20"/>
        </w:rPr>
        <w:t xml:space="preserve"> </w:t>
      </w:r>
      <w:r>
        <w:rPr>
          <w:sz w:val="20"/>
        </w:rPr>
        <w:t>Maluku.</w:t>
      </w:r>
      <w:r>
        <w:rPr>
          <w:spacing w:val="-8"/>
          <w:sz w:val="20"/>
        </w:rPr>
        <w:t xml:space="preserve"> </w:t>
      </w:r>
      <w:r>
        <w:rPr>
          <w:sz w:val="20"/>
        </w:rPr>
        <w:t>Yogyakarta;</w:t>
      </w:r>
      <w:r>
        <w:rPr>
          <w:spacing w:val="-7"/>
          <w:sz w:val="20"/>
        </w:rPr>
        <w:t xml:space="preserve"> </w:t>
      </w:r>
      <w:r>
        <w:rPr>
          <w:spacing w:val="-2"/>
          <w:sz w:val="20"/>
        </w:rPr>
        <w:t>Wave.</w:t>
      </w:r>
    </w:p>
    <w:p w:rsidR="00297712" w:rsidRDefault="000C1DA9">
      <w:pPr>
        <w:pStyle w:val="ListParagraph"/>
        <w:numPr>
          <w:ilvl w:val="0"/>
          <w:numId w:val="1"/>
        </w:numPr>
        <w:tabs>
          <w:tab w:val="left" w:pos="860"/>
        </w:tabs>
        <w:spacing w:line="276" w:lineRule="auto"/>
        <w:ind w:right="146"/>
        <w:jc w:val="both"/>
        <w:rPr>
          <w:sz w:val="20"/>
        </w:rPr>
      </w:pPr>
      <w:r>
        <w:rPr>
          <w:sz w:val="20"/>
        </w:rPr>
        <w:t>Donkin,</w:t>
      </w:r>
      <w:r>
        <w:rPr>
          <w:spacing w:val="-2"/>
          <w:sz w:val="20"/>
        </w:rPr>
        <w:t xml:space="preserve"> </w:t>
      </w:r>
      <w:r>
        <w:rPr>
          <w:sz w:val="20"/>
        </w:rPr>
        <w:t>RA</w:t>
      </w:r>
      <w:r>
        <w:rPr>
          <w:spacing w:val="-3"/>
          <w:sz w:val="20"/>
        </w:rPr>
        <w:t xml:space="preserve"> </w:t>
      </w:r>
      <w:r>
        <w:rPr>
          <w:sz w:val="20"/>
        </w:rPr>
        <w:t>2003.</w:t>
      </w:r>
      <w:r>
        <w:rPr>
          <w:spacing w:val="-3"/>
          <w:sz w:val="20"/>
        </w:rPr>
        <w:t xml:space="preserve"> </w:t>
      </w:r>
      <w:r>
        <w:rPr>
          <w:sz w:val="20"/>
        </w:rPr>
        <w:t>Between</w:t>
      </w:r>
      <w:r>
        <w:rPr>
          <w:spacing w:val="-4"/>
          <w:sz w:val="20"/>
        </w:rPr>
        <w:t xml:space="preserve"> </w:t>
      </w:r>
      <w:r>
        <w:rPr>
          <w:sz w:val="20"/>
        </w:rPr>
        <w:t>east</w:t>
      </w:r>
      <w:r>
        <w:rPr>
          <w:spacing w:val="-4"/>
          <w:sz w:val="20"/>
        </w:rPr>
        <w:t xml:space="preserve"> </w:t>
      </w:r>
      <w:r>
        <w:rPr>
          <w:sz w:val="20"/>
        </w:rPr>
        <w:t>and</w:t>
      </w:r>
      <w:r>
        <w:rPr>
          <w:spacing w:val="-3"/>
          <w:sz w:val="20"/>
        </w:rPr>
        <w:t xml:space="preserve"> </w:t>
      </w:r>
      <w:r>
        <w:rPr>
          <w:sz w:val="20"/>
        </w:rPr>
        <w:t>west:</w:t>
      </w:r>
      <w:r>
        <w:rPr>
          <w:spacing w:val="-3"/>
          <w:sz w:val="20"/>
        </w:rPr>
        <w:t xml:space="preserve"> </w:t>
      </w:r>
      <w:r>
        <w:rPr>
          <w:sz w:val="20"/>
        </w:rPr>
        <w:t>the</w:t>
      </w:r>
      <w:r>
        <w:rPr>
          <w:spacing w:val="-3"/>
          <w:sz w:val="20"/>
        </w:rPr>
        <w:t xml:space="preserve"> </w:t>
      </w:r>
      <w:proofErr w:type="spellStart"/>
      <w:r>
        <w:rPr>
          <w:sz w:val="20"/>
        </w:rPr>
        <w:t>Mollucas</w:t>
      </w:r>
      <w:proofErr w:type="spellEnd"/>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traffic</w:t>
      </w:r>
      <w:r>
        <w:rPr>
          <w:spacing w:val="-3"/>
          <w:sz w:val="20"/>
        </w:rPr>
        <w:t xml:space="preserve"> </w:t>
      </w:r>
      <w:r>
        <w:rPr>
          <w:sz w:val="20"/>
        </w:rPr>
        <w:t>in</w:t>
      </w:r>
      <w:r>
        <w:rPr>
          <w:spacing w:val="-4"/>
          <w:sz w:val="20"/>
        </w:rPr>
        <w:t xml:space="preserve"> </w:t>
      </w:r>
      <w:r>
        <w:rPr>
          <w:sz w:val="20"/>
        </w:rPr>
        <w:t>spices</w:t>
      </w:r>
      <w:r>
        <w:rPr>
          <w:spacing w:val="-3"/>
          <w:sz w:val="20"/>
        </w:rPr>
        <w:t xml:space="preserve"> </w:t>
      </w:r>
      <w:r>
        <w:rPr>
          <w:sz w:val="20"/>
        </w:rPr>
        <w:t>up</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arrival</w:t>
      </w:r>
      <w:r>
        <w:rPr>
          <w:spacing w:val="-3"/>
          <w:sz w:val="20"/>
        </w:rPr>
        <w:t xml:space="preserve"> </w:t>
      </w:r>
      <w:r>
        <w:rPr>
          <w:sz w:val="20"/>
        </w:rPr>
        <w:t xml:space="preserve">of Europeans. American Philosophical Society for its </w:t>
      </w:r>
      <w:proofErr w:type="spellStart"/>
      <w:r>
        <w:rPr>
          <w:sz w:val="20"/>
        </w:rPr>
        <w:t>Memoirst</w:t>
      </w:r>
      <w:proofErr w:type="spellEnd"/>
      <w:r>
        <w:rPr>
          <w:sz w:val="20"/>
        </w:rPr>
        <w:t>: Philadelphia.</w:t>
      </w:r>
    </w:p>
    <w:p w:rsidR="00297712" w:rsidRDefault="000C1DA9">
      <w:pPr>
        <w:pStyle w:val="ListParagraph"/>
        <w:numPr>
          <w:ilvl w:val="0"/>
          <w:numId w:val="1"/>
        </w:numPr>
        <w:tabs>
          <w:tab w:val="left" w:pos="860"/>
        </w:tabs>
        <w:spacing w:before="121" w:line="290" w:lineRule="auto"/>
        <w:ind w:right="137"/>
        <w:jc w:val="both"/>
        <w:rPr>
          <w:sz w:val="20"/>
        </w:rPr>
      </w:pPr>
      <w:proofErr w:type="spellStart"/>
      <w:r>
        <w:rPr>
          <w:sz w:val="20"/>
        </w:rPr>
        <w:t>Fraassen</w:t>
      </w:r>
      <w:proofErr w:type="spellEnd"/>
      <w:r>
        <w:rPr>
          <w:sz w:val="20"/>
        </w:rPr>
        <w:t>,</w:t>
      </w:r>
      <w:r>
        <w:rPr>
          <w:spacing w:val="-12"/>
          <w:sz w:val="20"/>
        </w:rPr>
        <w:t xml:space="preserve"> </w:t>
      </w:r>
      <w:r>
        <w:rPr>
          <w:sz w:val="20"/>
        </w:rPr>
        <w:t>Ch.</w:t>
      </w:r>
      <w:r>
        <w:rPr>
          <w:spacing w:val="-11"/>
          <w:sz w:val="20"/>
        </w:rPr>
        <w:t xml:space="preserve"> </w:t>
      </w:r>
      <w:r>
        <w:rPr>
          <w:sz w:val="20"/>
        </w:rPr>
        <w:t>F.</w:t>
      </w:r>
      <w:r>
        <w:rPr>
          <w:spacing w:val="-11"/>
          <w:sz w:val="20"/>
        </w:rPr>
        <w:t xml:space="preserve"> </w:t>
      </w:r>
      <w:r>
        <w:rPr>
          <w:sz w:val="20"/>
        </w:rPr>
        <w:t>van.</w:t>
      </w:r>
      <w:r>
        <w:rPr>
          <w:spacing w:val="-11"/>
          <w:sz w:val="20"/>
        </w:rPr>
        <w:t xml:space="preserve"> </w:t>
      </w:r>
      <w:r>
        <w:rPr>
          <w:sz w:val="20"/>
        </w:rPr>
        <w:t>1987.</w:t>
      </w:r>
      <w:r>
        <w:rPr>
          <w:spacing w:val="-11"/>
          <w:sz w:val="20"/>
        </w:rPr>
        <w:t xml:space="preserve"> </w:t>
      </w:r>
      <w:r>
        <w:rPr>
          <w:rFonts w:ascii="Trebuchet MS" w:hAnsi="Trebuchet MS"/>
          <w:sz w:val="20"/>
        </w:rPr>
        <w:t>“</w:t>
      </w:r>
      <w:r>
        <w:rPr>
          <w:sz w:val="20"/>
        </w:rPr>
        <w:t>Ternate,</w:t>
      </w:r>
      <w:r>
        <w:rPr>
          <w:spacing w:val="-11"/>
          <w:sz w:val="20"/>
        </w:rPr>
        <w:t xml:space="preserve"> </w:t>
      </w:r>
      <w:r>
        <w:rPr>
          <w:sz w:val="20"/>
        </w:rPr>
        <w:t>de</w:t>
      </w:r>
      <w:r>
        <w:rPr>
          <w:spacing w:val="-11"/>
          <w:sz w:val="20"/>
        </w:rPr>
        <w:t xml:space="preserve"> </w:t>
      </w:r>
      <w:proofErr w:type="spellStart"/>
      <w:r>
        <w:rPr>
          <w:sz w:val="20"/>
        </w:rPr>
        <w:t>Molukken</w:t>
      </w:r>
      <w:proofErr w:type="spellEnd"/>
      <w:r>
        <w:rPr>
          <w:spacing w:val="-11"/>
          <w:sz w:val="20"/>
        </w:rPr>
        <w:t xml:space="preserve"> </w:t>
      </w:r>
      <w:proofErr w:type="spellStart"/>
      <w:r>
        <w:rPr>
          <w:sz w:val="20"/>
        </w:rPr>
        <w:t>en</w:t>
      </w:r>
      <w:proofErr w:type="spellEnd"/>
      <w:r>
        <w:rPr>
          <w:spacing w:val="-11"/>
          <w:sz w:val="20"/>
        </w:rPr>
        <w:t xml:space="preserve"> </w:t>
      </w:r>
      <w:r>
        <w:rPr>
          <w:sz w:val="20"/>
        </w:rPr>
        <w:t>de</w:t>
      </w:r>
      <w:r>
        <w:rPr>
          <w:spacing w:val="-11"/>
          <w:sz w:val="20"/>
        </w:rPr>
        <w:t xml:space="preserve"> </w:t>
      </w:r>
      <w:proofErr w:type="spellStart"/>
      <w:r>
        <w:rPr>
          <w:sz w:val="20"/>
        </w:rPr>
        <w:t>Indonesische</w:t>
      </w:r>
      <w:proofErr w:type="spellEnd"/>
      <w:r>
        <w:rPr>
          <w:spacing w:val="-11"/>
          <w:sz w:val="20"/>
        </w:rPr>
        <w:t xml:space="preserve"> </w:t>
      </w:r>
      <w:proofErr w:type="spellStart"/>
      <w:r>
        <w:rPr>
          <w:sz w:val="20"/>
        </w:rPr>
        <w:t>Archipel</w:t>
      </w:r>
      <w:proofErr w:type="spellEnd"/>
      <w:r>
        <w:rPr>
          <w:sz w:val="20"/>
        </w:rPr>
        <w:t>,</w:t>
      </w:r>
      <w:r>
        <w:rPr>
          <w:spacing w:val="-11"/>
          <w:sz w:val="20"/>
        </w:rPr>
        <w:t xml:space="preserve"> </w:t>
      </w:r>
      <w:r>
        <w:rPr>
          <w:sz w:val="20"/>
        </w:rPr>
        <w:t>van</w:t>
      </w:r>
      <w:r>
        <w:rPr>
          <w:spacing w:val="-11"/>
          <w:sz w:val="20"/>
        </w:rPr>
        <w:t xml:space="preserve"> </w:t>
      </w:r>
      <w:proofErr w:type="spellStart"/>
      <w:r>
        <w:rPr>
          <w:sz w:val="20"/>
        </w:rPr>
        <w:t>Soa</w:t>
      </w:r>
      <w:proofErr w:type="spellEnd"/>
      <w:r>
        <w:rPr>
          <w:spacing w:val="-11"/>
          <w:sz w:val="20"/>
        </w:rPr>
        <w:t xml:space="preserve"> </w:t>
      </w:r>
      <w:proofErr w:type="spellStart"/>
      <w:r>
        <w:rPr>
          <w:sz w:val="20"/>
        </w:rPr>
        <w:t>Organisatie</w:t>
      </w:r>
      <w:proofErr w:type="spellEnd"/>
      <w:r>
        <w:rPr>
          <w:sz w:val="20"/>
        </w:rPr>
        <w:t xml:space="preserve"> </w:t>
      </w:r>
      <w:proofErr w:type="spellStart"/>
      <w:r>
        <w:rPr>
          <w:sz w:val="20"/>
        </w:rPr>
        <w:t>en</w:t>
      </w:r>
      <w:proofErr w:type="spellEnd"/>
      <w:r>
        <w:rPr>
          <w:sz w:val="20"/>
        </w:rPr>
        <w:t xml:space="preserve"> </w:t>
      </w:r>
      <w:proofErr w:type="spellStart"/>
      <w:r>
        <w:rPr>
          <w:sz w:val="20"/>
        </w:rPr>
        <w:t>Vierdeling</w:t>
      </w:r>
      <w:proofErr w:type="spellEnd"/>
      <w:r>
        <w:rPr>
          <w:sz w:val="20"/>
        </w:rPr>
        <w:t xml:space="preserve">: </w:t>
      </w:r>
      <w:proofErr w:type="spellStart"/>
      <w:r>
        <w:rPr>
          <w:sz w:val="20"/>
        </w:rPr>
        <w:t>Een</w:t>
      </w:r>
      <w:proofErr w:type="spellEnd"/>
      <w:r>
        <w:rPr>
          <w:sz w:val="20"/>
        </w:rPr>
        <w:t xml:space="preserve"> </w:t>
      </w:r>
      <w:proofErr w:type="spellStart"/>
      <w:r>
        <w:rPr>
          <w:sz w:val="20"/>
        </w:rPr>
        <w:t>Studie</w:t>
      </w:r>
      <w:proofErr w:type="spellEnd"/>
      <w:r>
        <w:rPr>
          <w:sz w:val="20"/>
        </w:rPr>
        <w:t xml:space="preserve"> van </w:t>
      </w:r>
      <w:proofErr w:type="spellStart"/>
      <w:r>
        <w:rPr>
          <w:sz w:val="20"/>
        </w:rPr>
        <w:t>Traditionele</w:t>
      </w:r>
      <w:proofErr w:type="spellEnd"/>
      <w:r>
        <w:rPr>
          <w:sz w:val="20"/>
        </w:rPr>
        <w:t xml:space="preserve"> </w:t>
      </w:r>
      <w:proofErr w:type="spellStart"/>
      <w:r>
        <w:rPr>
          <w:sz w:val="20"/>
        </w:rPr>
        <w:t>Samenleving</w:t>
      </w:r>
      <w:proofErr w:type="spellEnd"/>
      <w:r>
        <w:rPr>
          <w:sz w:val="20"/>
        </w:rPr>
        <w:t xml:space="preserve"> </w:t>
      </w:r>
      <w:proofErr w:type="spellStart"/>
      <w:r>
        <w:rPr>
          <w:sz w:val="20"/>
        </w:rPr>
        <w:t>en</w:t>
      </w:r>
      <w:proofErr w:type="spellEnd"/>
      <w:r>
        <w:rPr>
          <w:sz w:val="20"/>
        </w:rPr>
        <w:t xml:space="preserve"> </w:t>
      </w:r>
      <w:proofErr w:type="spellStart"/>
      <w:r>
        <w:rPr>
          <w:sz w:val="20"/>
        </w:rPr>
        <w:t>Cultuur</w:t>
      </w:r>
      <w:proofErr w:type="spellEnd"/>
      <w:r>
        <w:rPr>
          <w:sz w:val="20"/>
        </w:rPr>
        <w:t xml:space="preserve"> </w:t>
      </w:r>
      <w:proofErr w:type="spellStart"/>
      <w:r>
        <w:rPr>
          <w:sz w:val="20"/>
        </w:rPr>
        <w:t>en</w:t>
      </w:r>
      <w:proofErr w:type="spellEnd"/>
      <w:r>
        <w:rPr>
          <w:sz w:val="20"/>
        </w:rPr>
        <w:t xml:space="preserve"> Indonesia, </w:t>
      </w:r>
      <w:proofErr w:type="spellStart"/>
      <w:r>
        <w:rPr>
          <w:sz w:val="20"/>
        </w:rPr>
        <w:t>Deel</w:t>
      </w:r>
      <w:proofErr w:type="spellEnd"/>
      <w:r>
        <w:rPr>
          <w:sz w:val="20"/>
        </w:rPr>
        <w:t xml:space="preserve"> I &amp; II.</w:t>
      </w:r>
      <w:r>
        <w:rPr>
          <w:rFonts w:ascii="Trebuchet MS" w:hAnsi="Trebuchet MS"/>
          <w:sz w:val="20"/>
        </w:rPr>
        <w:t xml:space="preserve">” </w:t>
      </w:r>
      <w:r>
        <w:rPr>
          <w:sz w:val="20"/>
        </w:rPr>
        <w:t>(University Leiden Dissertation).</w:t>
      </w:r>
    </w:p>
    <w:p w:rsidR="00297712" w:rsidRDefault="000C1DA9">
      <w:pPr>
        <w:pStyle w:val="ListParagraph"/>
        <w:numPr>
          <w:ilvl w:val="0"/>
          <w:numId w:val="1"/>
        </w:numPr>
        <w:tabs>
          <w:tab w:val="left" w:pos="860"/>
        </w:tabs>
        <w:spacing w:before="112" w:line="276" w:lineRule="auto"/>
        <w:ind w:right="149"/>
        <w:jc w:val="both"/>
        <w:rPr>
          <w:sz w:val="20"/>
        </w:rPr>
      </w:pPr>
      <w:r>
        <w:rPr>
          <w:sz w:val="20"/>
        </w:rPr>
        <w:t>Graff, H. J</w:t>
      </w:r>
      <w:r>
        <w:rPr>
          <w:spacing w:val="-1"/>
          <w:sz w:val="20"/>
        </w:rPr>
        <w:t xml:space="preserve"> </w:t>
      </w:r>
      <w:r>
        <w:rPr>
          <w:sz w:val="20"/>
        </w:rPr>
        <w:t>de. 1987. Southeast Asian</w:t>
      </w:r>
      <w:r>
        <w:rPr>
          <w:spacing w:val="-1"/>
          <w:sz w:val="20"/>
        </w:rPr>
        <w:t xml:space="preserve"> </w:t>
      </w:r>
      <w:r>
        <w:rPr>
          <w:sz w:val="20"/>
        </w:rPr>
        <w:t xml:space="preserve">Islam To </w:t>
      </w:r>
      <w:proofErr w:type="gramStart"/>
      <w:r>
        <w:rPr>
          <w:sz w:val="20"/>
        </w:rPr>
        <w:t>The</w:t>
      </w:r>
      <w:proofErr w:type="gramEnd"/>
      <w:r>
        <w:rPr>
          <w:sz w:val="20"/>
        </w:rPr>
        <w:t xml:space="preserve"> Eighteenth Century, in</w:t>
      </w:r>
      <w:r>
        <w:rPr>
          <w:spacing w:val="-1"/>
          <w:sz w:val="20"/>
        </w:rPr>
        <w:t xml:space="preserve"> </w:t>
      </w:r>
      <w:r>
        <w:rPr>
          <w:sz w:val="20"/>
        </w:rPr>
        <w:t>PM Holt, The Cambridge History of Islam. London: Cambridge University Press.</w:t>
      </w:r>
    </w:p>
    <w:p w:rsidR="00297712" w:rsidRDefault="000C1DA9">
      <w:pPr>
        <w:pStyle w:val="ListParagraph"/>
        <w:numPr>
          <w:ilvl w:val="0"/>
          <w:numId w:val="1"/>
        </w:numPr>
        <w:tabs>
          <w:tab w:val="left" w:pos="859"/>
        </w:tabs>
        <w:spacing w:before="159"/>
        <w:ind w:left="859" w:hanging="719"/>
        <w:jc w:val="both"/>
        <w:rPr>
          <w:sz w:val="20"/>
        </w:rPr>
      </w:pPr>
      <w:r>
        <w:rPr>
          <w:sz w:val="20"/>
        </w:rPr>
        <w:t>Hamid,</w:t>
      </w:r>
      <w:r>
        <w:rPr>
          <w:spacing w:val="-10"/>
          <w:sz w:val="20"/>
        </w:rPr>
        <w:t xml:space="preserve"> </w:t>
      </w:r>
      <w:r>
        <w:rPr>
          <w:sz w:val="20"/>
        </w:rPr>
        <w:t>A.</w:t>
      </w:r>
      <w:r>
        <w:rPr>
          <w:spacing w:val="-9"/>
          <w:sz w:val="20"/>
        </w:rPr>
        <w:t xml:space="preserve"> </w:t>
      </w:r>
      <w:r>
        <w:rPr>
          <w:sz w:val="20"/>
        </w:rPr>
        <w:t>R,</w:t>
      </w:r>
      <w:r>
        <w:rPr>
          <w:spacing w:val="-7"/>
          <w:sz w:val="20"/>
        </w:rPr>
        <w:t xml:space="preserve"> </w:t>
      </w:r>
      <w:r>
        <w:rPr>
          <w:sz w:val="20"/>
        </w:rPr>
        <w:t>2013.</w:t>
      </w:r>
      <w:r>
        <w:rPr>
          <w:spacing w:val="-7"/>
          <w:sz w:val="20"/>
        </w:rPr>
        <w:t xml:space="preserve"> </w:t>
      </w:r>
      <w:r>
        <w:rPr>
          <w:sz w:val="20"/>
        </w:rPr>
        <w:t>Indonesian</w:t>
      </w:r>
      <w:r>
        <w:rPr>
          <w:spacing w:val="-10"/>
          <w:sz w:val="20"/>
        </w:rPr>
        <w:t xml:space="preserve"> </w:t>
      </w:r>
      <w:r>
        <w:rPr>
          <w:sz w:val="20"/>
        </w:rPr>
        <w:t>Maritime</w:t>
      </w:r>
      <w:r>
        <w:rPr>
          <w:spacing w:val="-8"/>
          <w:sz w:val="20"/>
        </w:rPr>
        <w:t xml:space="preserve"> </w:t>
      </w:r>
      <w:r>
        <w:rPr>
          <w:sz w:val="20"/>
        </w:rPr>
        <w:t>History.</w:t>
      </w:r>
      <w:r>
        <w:rPr>
          <w:spacing w:val="-7"/>
          <w:sz w:val="20"/>
        </w:rPr>
        <w:t xml:space="preserve"> </w:t>
      </w:r>
      <w:r>
        <w:rPr>
          <w:sz w:val="20"/>
        </w:rPr>
        <w:t>Yogyakarta:</w:t>
      </w:r>
      <w:r>
        <w:rPr>
          <w:spacing w:val="-9"/>
          <w:sz w:val="20"/>
        </w:rPr>
        <w:t xml:space="preserve"> </w:t>
      </w:r>
      <w:r>
        <w:rPr>
          <w:spacing w:val="-2"/>
          <w:sz w:val="20"/>
        </w:rPr>
        <w:t>Waves.</w:t>
      </w:r>
    </w:p>
    <w:p w:rsidR="00297712" w:rsidRDefault="000C1DA9">
      <w:pPr>
        <w:pStyle w:val="ListParagraph"/>
        <w:numPr>
          <w:ilvl w:val="0"/>
          <w:numId w:val="1"/>
        </w:numPr>
        <w:tabs>
          <w:tab w:val="left" w:pos="860"/>
        </w:tabs>
        <w:spacing w:line="276" w:lineRule="auto"/>
        <w:ind w:right="150"/>
        <w:rPr>
          <w:sz w:val="20"/>
        </w:rPr>
      </w:pPr>
      <w:r>
        <w:rPr>
          <w:sz w:val="20"/>
        </w:rPr>
        <w:t xml:space="preserve">Hannah. WA &amp; </w:t>
      </w:r>
      <w:proofErr w:type="spellStart"/>
      <w:r>
        <w:rPr>
          <w:sz w:val="20"/>
        </w:rPr>
        <w:t>Alwi</w:t>
      </w:r>
      <w:proofErr w:type="spellEnd"/>
      <w:r>
        <w:rPr>
          <w:sz w:val="20"/>
        </w:rPr>
        <w:t xml:space="preserve">, D. 1996. Ternate and </w:t>
      </w:r>
      <w:proofErr w:type="spellStart"/>
      <w:r>
        <w:rPr>
          <w:sz w:val="20"/>
        </w:rPr>
        <w:t>Tidore's</w:t>
      </w:r>
      <w:proofErr w:type="spellEnd"/>
      <w:r>
        <w:rPr>
          <w:sz w:val="20"/>
        </w:rPr>
        <w:t xml:space="preserve"> Past is Full of Turmoil. Jakarta: </w:t>
      </w:r>
      <w:proofErr w:type="spellStart"/>
      <w:r>
        <w:rPr>
          <w:sz w:val="20"/>
        </w:rPr>
        <w:t>Sinar</w:t>
      </w:r>
      <w:proofErr w:type="spellEnd"/>
      <w:r>
        <w:rPr>
          <w:sz w:val="20"/>
        </w:rPr>
        <w:t xml:space="preserve"> </w:t>
      </w:r>
      <w:proofErr w:type="spellStart"/>
      <w:r>
        <w:rPr>
          <w:sz w:val="20"/>
        </w:rPr>
        <w:t>Harapan</w:t>
      </w:r>
      <w:proofErr w:type="spellEnd"/>
      <w:r>
        <w:rPr>
          <w:sz w:val="20"/>
        </w:rPr>
        <w:t xml:space="preserve"> </w:t>
      </w:r>
      <w:r>
        <w:rPr>
          <w:spacing w:val="-2"/>
          <w:sz w:val="20"/>
        </w:rPr>
        <w:t>Library.</w:t>
      </w:r>
    </w:p>
    <w:p w:rsidR="00297712" w:rsidRDefault="000C1DA9">
      <w:pPr>
        <w:pStyle w:val="ListParagraph"/>
        <w:numPr>
          <w:ilvl w:val="0"/>
          <w:numId w:val="1"/>
        </w:numPr>
        <w:tabs>
          <w:tab w:val="left" w:pos="860"/>
        </w:tabs>
        <w:spacing w:before="121" w:line="278" w:lineRule="auto"/>
        <w:ind w:right="139"/>
        <w:rPr>
          <w:sz w:val="20"/>
        </w:rPr>
      </w:pPr>
      <w:r>
        <w:rPr>
          <w:sz w:val="20"/>
        </w:rPr>
        <w:t>Harun, M. Yahya. 1995. Islamic Kingdoms in the Archipelago in the XVI-XVII Centuries. Jakarta:</w:t>
      </w:r>
      <w:r>
        <w:rPr>
          <w:spacing w:val="40"/>
          <w:sz w:val="20"/>
        </w:rPr>
        <w:t xml:space="preserve"> </w:t>
      </w:r>
      <w:proofErr w:type="spellStart"/>
      <w:r>
        <w:rPr>
          <w:sz w:val="20"/>
        </w:rPr>
        <w:t>Kurnia</w:t>
      </w:r>
      <w:proofErr w:type="spellEnd"/>
      <w:r>
        <w:rPr>
          <w:sz w:val="20"/>
        </w:rPr>
        <w:t xml:space="preserve"> </w:t>
      </w:r>
      <w:proofErr w:type="spellStart"/>
      <w:r>
        <w:rPr>
          <w:sz w:val="20"/>
        </w:rPr>
        <w:t>Kalam</w:t>
      </w:r>
      <w:proofErr w:type="spellEnd"/>
      <w:r>
        <w:rPr>
          <w:sz w:val="20"/>
        </w:rPr>
        <w:t xml:space="preserve"> Sejahtera.</w:t>
      </w:r>
    </w:p>
    <w:p w:rsidR="00297712" w:rsidRDefault="000C1DA9">
      <w:pPr>
        <w:pStyle w:val="ListParagraph"/>
        <w:numPr>
          <w:ilvl w:val="0"/>
          <w:numId w:val="1"/>
        </w:numPr>
        <w:tabs>
          <w:tab w:val="left" w:pos="860"/>
        </w:tabs>
        <w:spacing w:before="118"/>
        <w:rPr>
          <w:sz w:val="20"/>
        </w:rPr>
      </w:pPr>
      <w:r>
        <w:rPr>
          <w:sz w:val="20"/>
        </w:rPr>
        <w:t>Hudson,</w:t>
      </w:r>
      <w:r>
        <w:rPr>
          <w:spacing w:val="-10"/>
          <w:sz w:val="20"/>
        </w:rPr>
        <w:t xml:space="preserve"> </w:t>
      </w:r>
      <w:r>
        <w:rPr>
          <w:sz w:val="20"/>
        </w:rPr>
        <w:t>RA</w:t>
      </w:r>
      <w:r>
        <w:rPr>
          <w:spacing w:val="-8"/>
          <w:sz w:val="20"/>
        </w:rPr>
        <w:t xml:space="preserve"> </w:t>
      </w:r>
      <w:r>
        <w:rPr>
          <w:sz w:val="20"/>
        </w:rPr>
        <w:t>1996.</w:t>
      </w:r>
      <w:r>
        <w:rPr>
          <w:spacing w:val="-8"/>
          <w:sz w:val="20"/>
        </w:rPr>
        <w:t xml:space="preserve"> </w:t>
      </w:r>
      <w:r>
        <w:rPr>
          <w:sz w:val="20"/>
        </w:rPr>
        <w:t>Sociolinguistics</w:t>
      </w:r>
      <w:r>
        <w:rPr>
          <w:spacing w:val="-10"/>
          <w:sz w:val="20"/>
        </w:rPr>
        <w:t xml:space="preserve"> </w:t>
      </w:r>
      <w:r>
        <w:rPr>
          <w:sz w:val="20"/>
        </w:rPr>
        <w:t>(Second</w:t>
      </w:r>
      <w:r>
        <w:rPr>
          <w:spacing w:val="-7"/>
          <w:sz w:val="20"/>
        </w:rPr>
        <w:t xml:space="preserve"> </w:t>
      </w:r>
      <w:r>
        <w:rPr>
          <w:sz w:val="20"/>
        </w:rPr>
        <w:t>Edition).</w:t>
      </w:r>
      <w:r>
        <w:rPr>
          <w:spacing w:val="-10"/>
          <w:sz w:val="20"/>
        </w:rPr>
        <w:t xml:space="preserve"> </w:t>
      </w:r>
      <w:r>
        <w:rPr>
          <w:sz w:val="20"/>
        </w:rPr>
        <w:t>Cambridge:</w:t>
      </w:r>
      <w:r>
        <w:rPr>
          <w:spacing w:val="-10"/>
          <w:sz w:val="20"/>
        </w:rPr>
        <w:t xml:space="preserve"> </w:t>
      </w:r>
      <w:r>
        <w:rPr>
          <w:sz w:val="20"/>
        </w:rPr>
        <w:t>Cambridge</w:t>
      </w:r>
      <w:r>
        <w:rPr>
          <w:spacing w:val="-10"/>
          <w:sz w:val="20"/>
        </w:rPr>
        <w:t xml:space="preserve"> </w:t>
      </w:r>
      <w:r>
        <w:rPr>
          <w:sz w:val="20"/>
        </w:rPr>
        <w:t>University</w:t>
      </w:r>
      <w:r>
        <w:rPr>
          <w:spacing w:val="-9"/>
          <w:sz w:val="20"/>
        </w:rPr>
        <w:t xml:space="preserve"> </w:t>
      </w:r>
      <w:r>
        <w:rPr>
          <w:spacing w:val="-2"/>
          <w:sz w:val="20"/>
        </w:rPr>
        <w:t>Press.</w:t>
      </w:r>
    </w:p>
    <w:p w:rsidR="00297712" w:rsidRDefault="000C1DA9">
      <w:pPr>
        <w:pStyle w:val="ListParagraph"/>
        <w:numPr>
          <w:ilvl w:val="0"/>
          <w:numId w:val="1"/>
        </w:numPr>
        <w:tabs>
          <w:tab w:val="left" w:pos="860"/>
        </w:tabs>
        <w:rPr>
          <w:sz w:val="20"/>
        </w:rPr>
      </w:pPr>
      <w:r>
        <w:rPr>
          <w:sz w:val="20"/>
        </w:rPr>
        <w:t>Hudson,</w:t>
      </w:r>
      <w:r>
        <w:rPr>
          <w:spacing w:val="-10"/>
          <w:sz w:val="20"/>
        </w:rPr>
        <w:t xml:space="preserve"> </w:t>
      </w:r>
      <w:r>
        <w:rPr>
          <w:sz w:val="20"/>
        </w:rPr>
        <w:t>R.A.</w:t>
      </w:r>
      <w:r>
        <w:rPr>
          <w:spacing w:val="-7"/>
          <w:sz w:val="20"/>
        </w:rPr>
        <w:t xml:space="preserve"> </w:t>
      </w:r>
      <w:r>
        <w:rPr>
          <w:sz w:val="20"/>
        </w:rPr>
        <w:t>1996.</w:t>
      </w:r>
      <w:r>
        <w:rPr>
          <w:spacing w:val="-8"/>
          <w:sz w:val="20"/>
        </w:rPr>
        <w:t xml:space="preserve"> </w:t>
      </w:r>
      <w:proofErr w:type="gramStart"/>
      <w:r>
        <w:rPr>
          <w:sz w:val="20"/>
        </w:rPr>
        <w:t>Sociolinguistics</w:t>
      </w:r>
      <w:r>
        <w:rPr>
          <w:spacing w:val="-9"/>
          <w:sz w:val="20"/>
        </w:rPr>
        <w:t xml:space="preserve"> </w:t>
      </w:r>
      <w:r>
        <w:rPr>
          <w:sz w:val="20"/>
        </w:rPr>
        <w:t>.</w:t>
      </w:r>
      <w:proofErr w:type="gramEnd"/>
      <w:r>
        <w:rPr>
          <w:spacing w:val="-9"/>
          <w:sz w:val="20"/>
        </w:rPr>
        <w:t xml:space="preserve"> </w:t>
      </w:r>
      <w:r>
        <w:rPr>
          <w:sz w:val="20"/>
        </w:rPr>
        <w:t>England:</w:t>
      </w:r>
      <w:r>
        <w:rPr>
          <w:spacing w:val="-8"/>
          <w:sz w:val="20"/>
        </w:rPr>
        <w:t xml:space="preserve"> </w:t>
      </w:r>
      <w:r>
        <w:rPr>
          <w:sz w:val="20"/>
        </w:rPr>
        <w:t>Cambridge</w:t>
      </w:r>
      <w:r>
        <w:rPr>
          <w:spacing w:val="-6"/>
          <w:sz w:val="20"/>
        </w:rPr>
        <w:t xml:space="preserve"> </w:t>
      </w:r>
      <w:r>
        <w:rPr>
          <w:sz w:val="20"/>
        </w:rPr>
        <w:t>University</w:t>
      </w:r>
      <w:r>
        <w:rPr>
          <w:spacing w:val="-8"/>
          <w:sz w:val="20"/>
        </w:rPr>
        <w:t xml:space="preserve"> </w:t>
      </w:r>
      <w:r>
        <w:rPr>
          <w:spacing w:val="-2"/>
          <w:sz w:val="20"/>
        </w:rPr>
        <w:t>Press.</w:t>
      </w:r>
    </w:p>
    <w:p w:rsidR="00297712" w:rsidRDefault="000C1DA9">
      <w:pPr>
        <w:pStyle w:val="ListParagraph"/>
        <w:numPr>
          <w:ilvl w:val="0"/>
          <w:numId w:val="1"/>
        </w:numPr>
        <w:tabs>
          <w:tab w:val="left" w:pos="860"/>
        </w:tabs>
        <w:spacing w:line="278" w:lineRule="auto"/>
        <w:ind w:right="143"/>
        <w:jc w:val="both"/>
        <w:rPr>
          <w:sz w:val="20"/>
        </w:rPr>
      </w:pPr>
      <w:r>
        <w:rPr>
          <w:sz w:val="20"/>
        </w:rPr>
        <w:t xml:space="preserve">John </w:t>
      </w:r>
      <w:proofErr w:type="spellStart"/>
      <w:r>
        <w:rPr>
          <w:sz w:val="20"/>
        </w:rPr>
        <w:t>Crawfurd</w:t>
      </w:r>
      <w:proofErr w:type="spellEnd"/>
      <w:r>
        <w:rPr>
          <w:sz w:val="20"/>
        </w:rPr>
        <w:t xml:space="preserve">, FRS </w:t>
      </w:r>
      <w:proofErr w:type="gramStart"/>
      <w:r>
        <w:rPr>
          <w:sz w:val="20"/>
        </w:rPr>
        <w:t>2017 .</w:t>
      </w:r>
      <w:proofErr w:type="gramEnd"/>
      <w:r>
        <w:rPr>
          <w:sz w:val="20"/>
        </w:rPr>
        <w:t xml:space="preserve"> History of the Archipelago, Cultural, Religious, Political, Legal and Economic Studies. (trans. M. </w:t>
      </w:r>
      <w:proofErr w:type="spellStart"/>
      <w:r>
        <w:rPr>
          <w:sz w:val="20"/>
        </w:rPr>
        <w:t>Yuanda</w:t>
      </w:r>
      <w:proofErr w:type="spellEnd"/>
      <w:r>
        <w:rPr>
          <w:sz w:val="20"/>
        </w:rPr>
        <w:t xml:space="preserve"> Zara), Yogyakarta: Waves.</w:t>
      </w:r>
    </w:p>
    <w:p w:rsidR="00297712" w:rsidRPr="009E3FED" w:rsidRDefault="000C1DA9">
      <w:pPr>
        <w:pStyle w:val="ListParagraph"/>
        <w:numPr>
          <w:ilvl w:val="0"/>
          <w:numId w:val="1"/>
        </w:numPr>
        <w:tabs>
          <w:tab w:val="left" w:pos="860"/>
        </w:tabs>
        <w:spacing w:before="119"/>
        <w:rPr>
          <w:sz w:val="20"/>
        </w:rPr>
      </w:pPr>
      <w:proofErr w:type="spellStart"/>
      <w:r>
        <w:rPr>
          <w:sz w:val="20"/>
        </w:rPr>
        <w:t>Kartodirdjo</w:t>
      </w:r>
      <w:proofErr w:type="spellEnd"/>
      <w:r>
        <w:rPr>
          <w:sz w:val="20"/>
        </w:rPr>
        <w:t>,</w:t>
      </w:r>
      <w:r>
        <w:rPr>
          <w:spacing w:val="-10"/>
          <w:sz w:val="20"/>
        </w:rPr>
        <w:t xml:space="preserve"> </w:t>
      </w:r>
      <w:r>
        <w:rPr>
          <w:sz w:val="20"/>
        </w:rPr>
        <w:t>S.</w:t>
      </w:r>
      <w:r>
        <w:rPr>
          <w:spacing w:val="-7"/>
          <w:sz w:val="20"/>
        </w:rPr>
        <w:t xml:space="preserve"> </w:t>
      </w:r>
      <w:r>
        <w:rPr>
          <w:sz w:val="20"/>
        </w:rPr>
        <w:t>1975.</w:t>
      </w:r>
      <w:r>
        <w:rPr>
          <w:spacing w:val="-7"/>
          <w:sz w:val="20"/>
        </w:rPr>
        <w:t xml:space="preserve"> </w:t>
      </w:r>
      <w:r>
        <w:rPr>
          <w:sz w:val="20"/>
        </w:rPr>
        <w:t>National</w:t>
      </w:r>
      <w:r>
        <w:rPr>
          <w:spacing w:val="-7"/>
          <w:sz w:val="20"/>
        </w:rPr>
        <w:t xml:space="preserve"> </w:t>
      </w:r>
      <w:r>
        <w:rPr>
          <w:sz w:val="20"/>
        </w:rPr>
        <w:t>History</w:t>
      </w:r>
      <w:r>
        <w:rPr>
          <w:spacing w:val="-8"/>
          <w:sz w:val="20"/>
        </w:rPr>
        <w:t xml:space="preserve"> </w:t>
      </w:r>
      <w:r>
        <w:rPr>
          <w:sz w:val="20"/>
        </w:rPr>
        <w:t>of</w:t>
      </w:r>
      <w:r>
        <w:rPr>
          <w:spacing w:val="-9"/>
          <w:sz w:val="20"/>
        </w:rPr>
        <w:t xml:space="preserve"> </w:t>
      </w:r>
      <w:r>
        <w:rPr>
          <w:sz w:val="20"/>
        </w:rPr>
        <w:t>Indonesia,</w:t>
      </w:r>
      <w:r>
        <w:rPr>
          <w:spacing w:val="-9"/>
          <w:sz w:val="20"/>
        </w:rPr>
        <w:t xml:space="preserve"> </w:t>
      </w:r>
      <w:r>
        <w:rPr>
          <w:sz w:val="20"/>
        </w:rPr>
        <w:t>Volume</w:t>
      </w:r>
      <w:r>
        <w:rPr>
          <w:spacing w:val="-7"/>
          <w:sz w:val="20"/>
        </w:rPr>
        <w:t xml:space="preserve"> </w:t>
      </w:r>
      <w:r>
        <w:rPr>
          <w:sz w:val="20"/>
        </w:rPr>
        <w:t>IV.</w:t>
      </w:r>
      <w:r>
        <w:rPr>
          <w:spacing w:val="-7"/>
          <w:sz w:val="20"/>
        </w:rPr>
        <w:t xml:space="preserve"> </w:t>
      </w:r>
      <w:r>
        <w:rPr>
          <w:sz w:val="20"/>
        </w:rPr>
        <w:t>Jakarta:</w:t>
      </w:r>
      <w:r>
        <w:rPr>
          <w:spacing w:val="-8"/>
          <w:sz w:val="20"/>
        </w:rPr>
        <w:t xml:space="preserve"> </w:t>
      </w:r>
      <w:r>
        <w:rPr>
          <w:sz w:val="20"/>
        </w:rPr>
        <w:t>Ministry</w:t>
      </w:r>
      <w:r>
        <w:rPr>
          <w:spacing w:val="-8"/>
          <w:sz w:val="20"/>
        </w:rPr>
        <w:t xml:space="preserve"> </w:t>
      </w:r>
      <w:r>
        <w:rPr>
          <w:sz w:val="20"/>
        </w:rPr>
        <w:t>and</w:t>
      </w:r>
      <w:r>
        <w:rPr>
          <w:spacing w:val="-5"/>
          <w:sz w:val="20"/>
        </w:rPr>
        <w:t xml:space="preserve"> </w:t>
      </w:r>
      <w:r>
        <w:rPr>
          <w:spacing w:val="-2"/>
          <w:sz w:val="20"/>
        </w:rPr>
        <w:t>Culture.</w:t>
      </w:r>
    </w:p>
    <w:p w:rsidR="009E3FED" w:rsidRPr="009E3FED" w:rsidRDefault="009E3FED" w:rsidP="009E3FED">
      <w:pPr>
        <w:pStyle w:val="ListParagraph"/>
        <w:numPr>
          <w:ilvl w:val="0"/>
          <w:numId w:val="1"/>
        </w:numPr>
        <w:tabs>
          <w:tab w:val="left" w:pos="860"/>
        </w:tabs>
        <w:rPr>
          <w:sz w:val="20"/>
        </w:rPr>
      </w:pPr>
      <w:r>
        <w:rPr>
          <w:sz w:val="20"/>
        </w:rPr>
        <w:t>Kruger,</w:t>
      </w:r>
      <w:r>
        <w:rPr>
          <w:spacing w:val="-7"/>
          <w:sz w:val="20"/>
        </w:rPr>
        <w:t xml:space="preserve"> </w:t>
      </w:r>
      <w:r>
        <w:rPr>
          <w:sz w:val="20"/>
        </w:rPr>
        <w:t>M.</w:t>
      </w:r>
      <w:r>
        <w:rPr>
          <w:spacing w:val="-7"/>
          <w:sz w:val="20"/>
        </w:rPr>
        <w:t xml:space="preserve"> </w:t>
      </w:r>
      <w:r>
        <w:rPr>
          <w:sz w:val="20"/>
        </w:rPr>
        <w:t>1966.</w:t>
      </w:r>
      <w:r>
        <w:rPr>
          <w:spacing w:val="-8"/>
          <w:sz w:val="20"/>
        </w:rPr>
        <w:t xml:space="preserve"> </w:t>
      </w:r>
      <w:r>
        <w:rPr>
          <w:sz w:val="20"/>
        </w:rPr>
        <w:t>History</w:t>
      </w:r>
      <w:r>
        <w:rPr>
          <w:spacing w:val="-6"/>
          <w:sz w:val="20"/>
        </w:rPr>
        <w:t xml:space="preserve"> </w:t>
      </w:r>
      <w:r>
        <w:rPr>
          <w:sz w:val="20"/>
        </w:rPr>
        <w:t>of</w:t>
      </w:r>
      <w:r>
        <w:rPr>
          <w:spacing w:val="-7"/>
          <w:sz w:val="20"/>
        </w:rPr>
        <w:t xml:space="preserve"> </w:t>
      </w:r>
      <w:r>
        <w:rPr>
          <w:sz w:val="20"/>
        </w:rPr>
        <w:t>the</w:t>
      </w:r>
      <w:r>
        <w:rPr>
          <w:spacing w:val="-7"/>
          <w:sz w:val="20"/>
        </w:rPr>
        <w:t xml:space="preserve"> </w:t>
      </w:r>
      <w:r>
        <w:rPr>
          <w:sz w:val="20"/>
        </w:rPr>
        <w:t>Church</w:t>
      </w:r>
      <w:r>
        <w:rPr>
          <w:spacing w:val="-7"/>
          <w:sz w:val="20"/>
        </w:rPr>
        <w:t xml:space="preserve"> </w:t>
      </w:r>
      <w:r>
        <w:rPr>
          <w:sz w:val="20"/>
        </w:rPr>
        <w:t>in</w:t>
      </w:r>
      <w:r>
        <w:rPr>
          <w:spacing w:val="-10"/>
          <w:sz w:val="20"/>
        </w:rPr>
        <w:t xml:space="preserve"> </w:t>
      </w:r>
      <w:r>
        <w:rPr>
          <w:sz w:val="20"/>
        </w:rPr>
        <w:t>Indonesia.</w:t>
      </w:r>
      <w:r>
        <w:rPr>
          <w:spacing w:val="-8"/>
          <w:sz w:val="20"/>
        </w:rPr>
        <w:t xml:space="preserve"> </w:t>
      </w:r>
      <w:r>
        <w:rPr>
          <w:sz w:val="20"/>
        </w:rPr>
        <w:t>Djakarta:</w:t>
      </w:r>
      <w:r>
        <w:rPr>
          <w:spacing w:val="-7"/>
          <w:sz w:val="20"/>
        </w:rPr>
        <w:t xml:space="preserve"> </w:t>
      </w:r>
      <w:r>
        <w:rPr>
          <w:sz w:val="20"/>
        </w:rPr>
        <w:t>Christian</w:t>
      </w:r>
      <w:r>
        <w:rPr>
          <w:spacing w:val="-7"/>
          <w:sz w:val="20"/>
        </w:rPr>
        <w:t xml:space="preserve"> </w:t>
      </w:r>
      <w:r>
        <w:rPr>
          <w:sz w:val="20"/>
        </w:rPr>
        <w:t>Publishing</w:t>
      </w:r>
      <w:r>
        <w:rPr>
          <w:spacing w:val="-8"/>
          <w:sz w:val="20"/>
        </w:rPr>
        <w:t xml:space="preserve"> </w:t>
      </w:r>
      <w:r>
        <w:rPr>
          <w:spacing w:val="-2"/>
          <w:sz w:val="20"/>
        </w:rPr>
        <w:t>Agency.</w:t>
      </w:r>
    </w:p>
    <w:p w:rsidR="00297712" w:rsidRDefault="000C1DA9">
      <w:pPr>
        <w:pStyle w:val="ListParagraph"/>
        <w:numPr>
          <w:ilvl w:val="0"/>
          <w:numId w:val="1"/>
        </w:numPr>
        <w:tabs>
          <w:tab w:val="left" w:pos="860"/>
          <w:tab w:val="left" w:pos="1870"/>
          <w:tab w:val="left" w:pos="3477"/>
          <w:tab w:val="left" w:pos="4882"/>
          <w:tab w:val="left" w:pos="5712"/>
          <w:tab w:val="left" w:pos="6435"/>
        </w:tabs>
        <w:spacing w:before="156" w:line="276" w:lineRule="auto"/>
        <w:ind w:right="137"/>
        <w:jc w:val="both"/>
        <w:rPr>
          <w:sz w:val="20"/>
        </w:rPr>
      </w:pPr>
      <w:proofErr w:type="spellStart"/>
      <w:r>
        <w:rPr>
          <w:sz w:val="20"/>
        </w:rPr>
        <w:t>Kodiran</w:t>
      </w:r>
      <w:proofErr w:type="spellEnd"/>
      <w:r>
        <w:rPr>
          <w:sz w:val="20"/>
        </w:rPr>
        <w:t>,</w:t>
      </w:r>
      <w:r>
        <w:rPr>
          <w:spacing w:val="-7"/>
          <w:sz w:val="20"/>
        </w:rPr>
        <w:t xml:space="preserve"> </w:t>
      </w:r>
      <w:r>
        <w:rPr>
          <w:sz w:val="20"/>
        </w:rPr>
        <w:t>2013.</w:t>
      </w:r>
      <w:r>
        <w:rPr>
          <w:spacing w:val="-7"/>
          <w:sz w:val="20"/>
        </w:rPr>
        <w:t xml:space="preserve"> </w:t>
      </w:r>
      <w:r w:rsidRPr="0095479A">
        <w:rPr>
          <w:i/>
          <w:sz w:val="20"/>
        </w:rPr>
        <w:t>Acculturation</w:t>
      </w:r>
      <w:r w:rsidRPr="0095479A">
        <w:rPr>
          <w:i/>
          <w:spacing w:val="-7"/>
          <w:sz w:val="20"/>
        </w:rPr>
        <w:t xml:space="preserve"> </w:t>
      </w:r>
      <w:r w:rsidRPr="0095479A">
        <w:rPr>
          <w:i/>
          <w:sz w:val="20"/>
        </w:rPr>
        <w:t>as</w:t>
      </w:r>
      <w:r w:rsidRPr="0095479A">
        <w:rPr>
          <w:i/>
          <w:spacing w:val="-6"/>
          <w:sz w:val="20"/>
        </w:rPr>
        <w:t xml:space="preserve"> </w:t>
      </w:r>
      <w:r w:rsidRPr="0095479A">
        <w:rPr>
          <w:i/>
          <w:sz w:val="20"/>
        </w:rPr>
        <w:t>a</w:t>
      </w:r>
      <w:r w:rsidRPr="0095479A">
        <w:rPr>
          <w:i/>
          <w:spacing w:val="-6"/>
          <w:sz w:val="20"/>
        </w:rPr>
        <w:t xml:space="preserve"> </w:t>
      </w:r>
      <w:r w:rsidRPr="0095479A">
        <w:rPr>
          <w:i/>
          <w:sz w:val="20"/>
        </w:rPr>
        <w:t>Mechanism</w:t>
      </w:r>
      <w:r w:rsidRPr="0095479A">
        <w:rPr>
          <w:i/>
          <w:spacing w:val="-6"/>
          <w:sz w:val="20"/>
        </w:rPr>
        <w:t xml:space="preserve"> </w:t>
      </w:r>
      <w:r w:rsidRPr="0095479A">
        <w:rPr>
          <w:i/>
          <w:sz w:val="20"/>
        </w:rPr>
        <w:t>of</w:t>
      </w:r>
      <w:r w:rsidRPr="0095479A">
        <w:rPr>
          <w:i/>
          <w:spacing w:val="-7"/>
          <w:sz w:val="20"/>
        </w:rPr>
        <w:t xml:space="preserve"> </w:t>
      </w:r>
      <w:r w:rsidRPr="0095479A">
        <w:rPr>
          <w:i/>
          <w:sz w:val="20"/>
        </w:rPr>
        <w:t>Cultural</w:t>
      </w:r>
      <w:r w:rsidRPr="0095479A">
        <w:rPr>
          <w:i/>
          <w:spacing w:val="-7"/>
          <w:sz w:val="20"/>
        </w:rPr>
        <w:t xml:space="preserve"> </w:t>
      </w:r>
      <w:r w:rsidRPr="0095479A">
        <w:rPr>
          <w:i/>
          <w:sz w:val="20"/>
        </w:rPr>
        <w:t>Change.</w:t>
      </w:r>
      <w:r>
        <w:rPr>
          <w:spacing w:val="-7"/>
          <w:sz w:val="20"/>
        </w:rPr>
        <w:t xml:space="preserve"> </w:t>
      </w:r>
      <w:proofErr w:type="gramStart"/>
      <w:r>
        <w:rPr>
          <w:sz w:val="20"/>
        </w:rPr>
        <w:t>Humanities</w:t>
      </w:r>
      <w:r>
        <w:rPr>
          <w:spacing w:val="-6"/>
          <w:sz w:val="20"/>
        </w:rPr>
        <w:t xml:space="preserve"> </w:t>
      </w:r>
      <w:r>
        <w:rPr>
          <w:sz w:val="20"/>
        </w:rPr>
        <w:t>,</w:t>
      </w:r>
      <w:proofErr w:type="gramEnd"/>
      <w:r>
        <w:rPr>
          <w:spacing w:val="-7"/>
          <w:sz w:val="20"/>
        </w:rPr>
        <w:t xml:space="preserve"> </w:t>
      </w:r>
      <w:r>
        <w:rPr>
          <w:sz w:val="20"/>
        </w:rPr>
        <w:t>[</w:t>
      </w:r>
      <w:proofErr w:type="spellStart"/>
      <w:r>
        <w:rPr>
          <w:sz w:val="20"/>
        </w:rPr>
        <w:t>Sl</w:t>
      </w:r>
      <w:proofErr w:type="spellEnd"/>
      <w:r>
        <w:rPr>
          <w:sz w:val="20"/>
        </w:rPr>
        <w:t>],</w:t>
      </w:r>
      <w:r>
        <w:rPr>
          <w:spacing w:val="-5"/>
          <w:sz w:val="20"/>
        </w:rPr>
        <w:t xml:space="preserve"> </w:t>
      </w:r>
      <w:r>
        <w:rPr>
          <w:sz w:val="20"/>
        </w:rPr>
        <w:t>n.</w:t>
      </w:r>
      <w:r>
        <w:rPr>
          <w:spacing w:val="-4"/>
          <w:sz w:val="20"/>
        </w:rPr>
        <w:t xml:space="preserve"> </w:t>
      </w:r>
      <w:r>
        <w:rPr>
          <w:sz w:val="20"/>
        </w:rPr>
        <w:t>8,</w:t>
      </w:r>
      <w:r>
        <w:rPr>
          <w:spacing w:val="-7"/>
          <w:sz w:val="20"/>
        </w:rPr>
        <w:t xml:space="preserve"> </w:t>
      </w:r>
      <w:r>
        <w:rPr>
          <w:sz w:val="20"/>
        </w:rPr>
        <w:t>June</w:t>
      </w:r>
      <w:r>
        <w:rPr>
          <w:spacing w:val="-6"/>
          <w:sz w:val="20"/>
        </w:rPr>
        <w:t xml:space="preserve"> </w:t>
      </w:r>
      <w:r>
        <w:rPr>
          <w:sz w:val="20"/>
        </w:rPr>
        <w:t xml:space="preserve">2013. </w:t>
      </w:r>
      <w:r>
        <w:rPr>
          <w:spacing w:val="-4"/>
          <w:sz w:val="20"/>
        </w:rPr>
        <w:t>ISSN</w:t>
      </w:r>
      <w:r>
        <w:rPr>
          <w:sz w:val="20"/>
        </w:rPr>
        <w:tab/>
      </w:r>
      <w:r>
        <w:rPr>
          <w:spacing w:val="-2"/>
          <w:sz w:val="20"/>
        </w:rPr>
        <w:t>2302-9269.</w:t>
      </w:r>
      <w:r>
        <w:rPr>
          <w:sz w:val="20"/>
        </w:rPr>
        <w:tab/>
      </w:r>
      <w:r>
        <w:rPr>
          <w:spacing w:val="-2"/>
          <w:sz w:val="20"/>
        </w:rPr>
        <w:t>Available</w:t>
      </w:r>
      <w:r>
        <w:rPr>
          <w:sz w:val="20"/>
        </w:rPr>
        <w:tab/>
      </w:r>
      <w:r>
        <w:rPr>
          <w:spacing w:val="-4"/>
          <w:sz w:val="20"/>
        </w:rPr>
        <w:t>at:</w:t>
      </w:r>
      <w:r>
        <w:rPr>
          <w:sz w:val="20"/>
        </w:rPr>
        <w:tab/>
      </w:r>
      <w:r>
        <w:rPr>
          <w:spacing w:val="-10"/>
          <w:sz w:val="20"/>
        </w:rPr>
        <w:t>&lt;</w:t>
      </w:r>
      <w:r>
        <w:rPr>
          <w:sz w:val="20"/>
        </w:rPr>
        <w:tab/>
      </w:r>
      <w:r>
        <w:rPr>
          <w:spacing w:val="-2"/>
          <w:sz w:val="20"/>
        </w:rPr>
        <w:t xml:space="preserve">https://jurnal.ugm.ac.id/jurnal- </w:t>
      </w:r>
      <w:proofErr w:type="spellStart"/>
      <w:r>
        <w:rPr>
          <w:sz w:val="20"/>
        </w:rPr>
        <w:t>humaniora</w:t>
      </w:r>
      <w:proofErr w:type="spellEnd"/>
      <w:r>
        <w:rPr>
          <w:sz w:val="20"/>
        </w:rPr>
        <w:t xml:space="preserve">/article/view/2064/1867 &gt;. Date accessed: 22 </w:t>
      </w:r>
      <w:proofErr w:type="spellStart"/>
      <w:r>
        <w:rPr>
          <w:sz w:val="20"/>
        </w:rPr>
        <w:t>aug.</w:t>
      </w:r>
      <w:proofErr w:type="spellEnd"/>
      <w:r>
        <w:rPr>
          <w:sz w:val="20"/>
        </w:rPr>
        <w:t xml:space="preserve"> 2024. /*</w:t>
      </w:r>
      <w:proofErr w:type="spellStart"/>
      <w:proofErr w:type="gramStart"/>
      <w:r>
        <w:rPr>
          <w:sz w:val="20"/>
        </w:rPr>
        <w:t>doi</w:t>
      </w:r>
      <w:proofErr w:type="spellEnd"/>
      <w:r>
        <w:rPr>
          <w:sz w:val="20"/>
        </w:rPr>
        <w:t xml:space="preserve"> :</w:t>
      </w:r>
      <w:proofErr w:type="gramEnd"/>
      <w:r>
        <w:rPr>
          <w:sz w:val="20"/>
        </w:rPr>
        <w:t xml:space="preserve"> </w:t>
      </w:r>
      <w:hyperlink r:id="rId9">
        <w:r>
          <w:rPr>
            <w:sz w:val="20"/>
          </w:rPr>
          <w:t>http://dx.doi.org/10.22146/jh.2064</w:t>
        </w:r>
      </w:hyperlink>
      <w:r>
        <w:rPr>
          <w:sz w:val="20"/>
        </w:rPr>
        <w:t xml:space="preserve"> . */ </w:t>
      </w:r>
      <w:proofErr w:type="spellStart"/>
      <w:proofErr w:type="gramStart"/>
      <w:r>
        <w:rPr>
          <w:sz w:val="20"/>
        </w:rPr>
        <w:t>doi</w:t>
      </w:r>
      <w:proofErr w:type="spellEnd"/>
      <w:r>
        <w:rPr>
          <w:sz w:val="20"/>
        </w:rPr>
        <w:t xml:space="preserve"> :</w:t>
      </w:r>
      <w:proofErr w:type="gramEnd"/>
      <w:r>
        <w:rPr>
          <w:sz w:val="20"/>
        </w:rPr>
        <w:t xml:space="preserve"> https://doi.org/10.22146/jh.2064 .</w:t>
      </w:r>
    </w:p>
    <w:p w:rsidR="00297712" w:rsidRDefault="000C1DA9">
      <w:pPr>
        <w:pStyle w:val="ListParagraph"/>
        <w:numPr>
          <w:ilvl w:val="0"/>
          <w:numId w:val="1"/>
        </w:numPr>
        <w:tabs>
          <w:tab w:val="left" w:pos="859"/>
        </w:tabs>
        <w:spacing w:before="122"/>
        <w:ind w:left="859" w:hanging="719"/>
        <w:jc w:val="both"/>
        <w:rPr>
          <w:sz w:val="20"/>
        </w:rPr>
      </w:pPr>
      <w:r>
        <w:rPr>
          <w:sz w:val="20"/>
        </w:rPr>
        <w:t>Koehler,</w:t>
      </w:r>
      <w:r>
        <w:rPr>
          <w:spacing w:val="-9"/>
          <w:sz w:val="20"/>
        </w:rPr>
        <w:t xml:space="preserve"> </w:t>
      </w:r>
      <w:r>
        <w:rPr>
          <w:sz w:val="20"/>
        </w:rPr>
        <w:t>J.</w:t>
      </w:r>
      <w:r>
        <w:rPr>
          <w:spacing w:val="-6"/>
          <w:sz w:val="20"/>
        </w:rPr>
        <w:t xml:space="preserve"> </w:t>
      </w:r>
      <w:r>
        <w:rPr>
          <w:sz w:val="20"/>
        </w:rPr>
        <w:t>2021.</w:t>
      </w:r>
      <w:r>
        <w:rPr>
          <w:spacing w:val="-6"/>
          <w:sz w:val="20"/>
        </w:rPr>
        <w:t xml:space="preserve"> </w:t>
      </w:r>
      <w:r>
        <w:rPr>
          <w:rFonts w:ascii="Trebuchet MS" w:hAnsi="Trebuchet MS"/>
          <w:sz w:val="20"/>
        </w:rPr>
        <w:t>“</w:t>
      </w:r>
      <w:r>
        <w:rPr>
          <w:sz w:val="20"/>
        </w:rPr>
        <w:t>Spice</w:t>
      </w:r>
      <w:r>
        <w:rPr>
          <w:spacing w:val="-7"/>
          <w:sz w:val="20"/>
        </w:rPr>
        <w:t xml:space="preserve"> </w:t>
      </w:r>
      <w:r>
        <w:rPr>
          <w:sz w:val="20"/>
        </w:rPr>
        <w:t>Migrations:</w:t>
      </w:r>
      <w:r>
        <w:rPr>
          <w:spacing w:val="-8"/>
          <w:sz w:val="20"/>
        </w:rPr>
        <w:t xml:space="preserve"> </w:t>
      </w:r>
      <w:r>
        <w:rPr>
          <w:sz w:val="20"/>
        </w:rPr>
        <w:t>Cloves</w:t>
      </w:r>
      <w:r>
        <w:rPr>
          <w:rFonts w:ascii="Trebuchet MS" w:hAnsi="Trebuchet MS"/>
          <w:sz w:val="20"/>
        </w:rPr>
        <w:t>”</w:t>
      </w:r>
      <w:r>
        <w:rPr>
          <w:sz w:val="20"/>
        </w:rPr>
        <w:t>.</w:t>
      </w:r>
      <w:r>
        <w:rPr>
          <w:spacing w:val="-8"/>
          <w:sz w:val="20"/>
        </w:rPr>
        <w:t xml:space="preserve"> </w:t>
      </w:r>
      <w:proofErr w:type="spellStart"/>
      <w:r>
        <w:rPr>
          <w:sz w:val="20"/>
        </w:rPr>
        <w:t>AramcoWorld</w:t>
      </w:r>
      <w:proofErr w:type="spellEnd"/>
      <w:r>
        <w:rPr>
          <w:spacing w:val="-9"/>
          <w:sz w:val="20"/>
        </w:rPr>
        <w:t xml:space="preserve"> </w:t>
      </w:r>
      <w:r>
        <w:rPr>
          <w:sz w:val="20"/>
        </w:rPr>
        <w:t>Journal</w:t>
      </w:r>
      <w:r>
        <w:rPr>
          <w:spacing w:val="-7"/>
          <w:sz w:val="20"/>
        </w:rPr>
        <w:t xml:space="preserve"> </w:t>
      </w:r>
      <w:r>
        <w:rPr>
          <w:sz w:val="20"/>
        </w:rPr>
        <w:t>72(4).</w:t>
      </w:r>
      <w:r>
        <w:rPr>
          <w:spacing w:val="-6"/>
          <w:sz w:val="20"/>
        </w:rPr>
        <w:t xml:space="preserve"> </w:t>
      </w:r>
      <w:proofErr w:type="gramStart"/>
      <w:r>
        <w:rPr>
          <w:sz w:val="20"/>
        </w:rPr>
        <w:t>p</w:t>
      </w:r>
      <w:r>
        <w:rPr>
          <w:spacing w:val="-9"/>
          <w:sz w:val="20"/>
        </w:rPr>
        <w:t xml:space="preserve"> </w:t>
      </w:r>
      <w:r>
        <w:rPr>
          <w:sz w:val="20"/>
        </w:rPr>
        <w:t>.</w:t>
      </w:r>
      <w:proofErr w:type="gramEnd"/>
      <w:r>
        <w:rPr>
          <w:spacing w:val="-8"/>
          <w:sz w:val="20"/>
        </w:rPr>
        <w:t xml:space="preserve"> </w:t>
      </w:r>
      <w:r>
        <w:rPr>
          <w:spacing w:val="-5"/>
          <w:sz w:val="20"/>
        </w:rPr>
        <w:t>36.</w:t>
      </w:r>
    </w:p>
    <w:p w:rsidR="00297712" w:rsidRDefault="000C1DA9">
      <w:pPr>
        <w:pStyle w:val="ListParagraph"/>
        <w:numPr>
          <w:ilvl w:val="0"/>
          <w:numId w:val="1"/>
        </w:numPr>
        <w:tabs>
          <w:tab w:val="left" w:pos="860"/>
        </w:tabs>
        <w:spacing w:before="159" w:line="276" w:lineRule="auto"/>
        <w:ind w:right="147"/>
        <w:rPr>
          <w:sz w:val="20"/>
        </w:rPr>
      </w:pPr>
      <w:proofErr w:type="spellStart"/>
      <w:r>
        <w:rPr>
          <w:sz w:val="20"/>
        </w:rPr>
        <w:t>Lapian</w:t>
      </w:r>
      <w:proofErr w:type="spellEnd"/>
      <w:r>
        <w:rPr>
          <w:sz w:val="20"/>
        </w:rPr>
        <w:t>,</w:t>
      </w:r>
      <w:r>
        <w:rPr>
          <w:spacing w:val="-4"/>
          <w:sz w:val="20"/>
        </w:rPr>
        <w:t xml:space="preserve"> </w:t>
      </w:r>
      <w:r>
        <w:rPr>
          <w:sz w:val="20"/>
        </w:rPr>
        <w:t>AB</w:t>
      </w:r>
      <w:r>
        <w:rPr>
          <w:spacing w:val="-4"/>
          <w:sz w:val="20"/>
        </w:rPr>
        <w:t xml:space="preserve"> </w:t>
      </w:r>
      <w:r>
        <w:rPr>
          <w:sz w:val="20"/>
        </w:rPr>
        <w:t>1980.</w:t>
      </w:r>
      <w:r>
        <w:rPr>
          <w:spacing w:val="-2"/>
          <w:sz w:val="20"/>
        </w:rPr>
        <w:t xml:space="preserve"> </w:t>
      </w:r>
      <w:r>
        <w:rPr>
          <w:sz w:val="20"/>
        </w:rPr>
        <w:t>"Introduction",</w:t>
      </w:r>
      <w:r>
        <w:rPr>
          <w:spacing w:val="-4"/>
          <w:sz w:val="20"/>
        </w:rPr>
        <w:t xml:space="preserve"> </w:t>
      </w:r>
      <w:r>
        <w:rPr>
          <w:sz w:val="20"/>
        </w:rPr>
        <w:t>in</w:t>
      </w:r>
      <w:r>
        <w:rPr>
          <w:spacing w:val="-5"/>
          <w:sz w:val="20"/>
        </w:rPr>
        <w:t xml:space="preserve"> </w:t>
      </w:r>
      <w:r>
        <w:rPr>
          <w:sz w:val="20"/>
        </w:rPr>
        <w:t>ANRI,</w:t>
      </w:r>
      <w:r>
        <w:rPr>
          <w:spacing w:val="-4"/>
          <w:sz w:val="20"/>
        </w:rPr>
        <w:t xml:space="preserve"> </w:t>
      </w:r>
      <w:proofErr w:type="spellStart"/>
      <w:r>
        <w:rPr>
          <w:sz w:val="20"/>
        </w:rPr>
        <w:t>MvO</w:t>
      </w:r>
      <w:proofErr w:type="spellEnd"/>
      <w:r>
        <w:rPr>
          <w:spacing w:val="-3"/>
          <w:sz w:val="20"/>
        </w:rPr>
        <w:t xml:space="preserve"> </w:t>
      </w:r>
      <w:r>
        <w:rPr>
          <w:sz w:val="20"/>
        </w:rPr>
        <w:t>Resident</w:t>
      </w:r>
      <w:r>
        <w:rPr>
          <w:spacing w:val="-2"/>
          <w:sz w:val="20"/>
        </w:rPr>
        <w:t xml:space="preserve"> </w:t>
      </w:r>
      <w:r>
        <w:rPr>
          <w:sz w:val="20"/>
        </w:rPr>
        <w:t>of</w:t>
      </w:r>
      <w:r>
        <w:rPr>
          <w:spacing w:val="-5"/>
          <w:sz w:val="20"/>
        </w:rPr>
        <w:t xml:space="preserve"> </w:t>
      </w:r>
      <w:r>
        <w:rPr>
          <w:sz w:val="20"/>
        </w:rPr>
        <w:t>Ternate</w:t>
      </w:r>
      <w:r>
        <w:rPr>
          <w:spacing w:val="-3"/>
          <w:sz w:val="20"/>
        </w:rPr>
        <w:t xml:space="preserve"> </w:t>
      </w:r>
      <w:r>
        <w:rPr>
          <w:sz w:val="20"/>
        </w:rPr>
        <w:t>JH</w:t>
      </w:r>
      <w:r>
        <w:rPr>
          <w:spacing w:val="-4"/>
          <w:sz w:val="20"/>
        </w:rPr>
        <w:t xml:space="preserve"> </w:t>
      </w:r>
      <w:r>
        <w:rPr>
          <w:sz w:val="20"/>
        </w:rPr>
        <w:t>Tobias,</w:t>
      </w:r>
      <w:r>
        <w:rPr>
          <w:spacing w:val="-4"/>
          <w:sz w:val="20"/>
        </w:rPr>
        <w:t xml:space="preserve"> </w:t>
      </w:r>
      <w:r>
        <w:rPr>
          <w:sz w:val="20"/>
        </w:rPr>
        <w:t>1857</w:t>
      </w:r>
      <w:r>
        <w:rPr>
          <w:spacing w:val="-4"/>
          <w:sz w:val="20"/>
        </w:rPr>
        <w:t xml:space="preserve"> </w:t>
      </w:r>
      <w:r>
        <w:rPr>
          <w:sz w:val="20"/>
        </w:rPr>
        <w:t>&amp;</w:t>
      </w:r>
      <w:r>
        <w:rPr>
          <w:spacing w:val="-3"/>
          <w:sz w:val="20"/>
        </w:rPr>
        <w:t xml:space="preserve"> </w:t>
      </w:r>
      <w:r>
        <w:rPr>
          <w:sz w:val="20"/>
        </w:rPr>
        <w:t>C.</w:t>
      </w:r>
      <w:r>
        <w:rPr>
          <w:spacing w:val="-4"/>
          <w:sz w:val="20"/>
        </w:rPr>
        <w:t xml:space="preserve"> </w:t>
      </w:r>
      <w:proofErr w:type="spellStart"/>
      <w:r>
        <w:rPr>
          <w:sz w:val="20"/>
        </w:rPr>
        <w:t>Bosscher</w:t>
      </w:r>
      <w:proofErr w:type="spellEnd"/>
      <w:r>
        <w:rPr>
          <w:sz w:val="20"/>
        </w:rPr>
        <w:t>, 1859. No. 161a. Jakarta: ANRI.</w:t>
      </w:r>
    </w:p>
    <w:p w:rsidR="00297712" w:rsidRDefault="000C1DA9">
      <w:pPr>
        <w:pStyle w:val="ListParagraph"/>
        <w:numPr>
          <w:ilvl w:val="0"/>
          <w:numId w:val="1"/>
        </w:numPr>
        <w:tabs>
          <w:tab w:val="left" w:pos="860"/>
        </w:tabs>
        <w:spacing w:before="121" w:line="276" w:lineRule="auto"/>
        <w:ind w:right="146"/>
        <w:rPr>
          <w:sz w:val="20"/>
        </w:rPr>
      </w:pPr>
      <w:proofErr w:type="spellStart"/>
      <w:r>
        <w:rPr>
          <w:sz w:val="20"/>
        </w:rPr>
        <w:t>Leirissa</w:t>
      </w:r>
      <w:proofErr w:type="spellEnd"/>
      <w:r>
        <w:rPr>
          <w:sz w:val="20"/>
        </w:rPr>
        <w:t>,</w:t>
      </w:r>
      <w:r>
        <w:rPr>
          <w:spacing w:val="-10"/>
          <w:sz w:val="20"/>
        </w:rPr>
        <w:t xml:space="preserve"> </w:t>
      </w:r>
      <w:r>
        <w:rPr>
          <w:sz w:val="20"/>
        </w:rPr>
        <w:t>RZ</w:t>
      </w:r>
      <w:r>
        <w:rPr>
          <w:spacing w:val="-8"/>
          <w:sz w:val="20"/>
        </w:rPr>
        <w:t xml:space="preserve"> </w:t>
      </w:r>
      <w:r>
        <w:rPr>
          <w:sz w:val="20"/>
        </w:rPr>
        <w:t>et</w:t>
      </w:r>
      <w:r>
        <w:rPr>
          <w:spacing w:val="-12"/>
          <w:sz w:val="20"/>
        </w:rPr>
        <w:t xml:space="preserve"> </w:t>
      </w:r>
      <w:r>
        <w:rPr>
          <w:sz w:val="20"/>
        </w:rPr>
        <w:t>al.</w:t>
      </w:r>
      <w:r>
        <w:rPr>
          <w:spacing w:val="-8"/>
          <w:sz w:val="20"/>
        </w:rPr>
        <w:t xml:space="preserve"> </w:t>
      </w:r>
      <w:r>
        <w:rPr>
          <w:sz w:val="20"/>
        </w:rPr>
        <w:t>1999.</w:t>
      </w:r>
      <w:r>
        <w:rPr>
          <w:spacing w:val="-9"/>
          <w:sz w:val="20"/>
        </w:rPr>
        <w:t xml:space="preserve"> </w:t>
      </w:r>
      <w:r>
        <w:rPr>
          <w:sz w:val="20"/>
        </w:rPr>
        <w:t>History</w:t>
      </w:r>
      <w:r>
        <w:rPr>
          <w:spacing w:val="-9"/>
          <w:sz w:val="20"/>
        </w:rPr>
        <w:t xml:space="preserve"> </w:t>
      </w:r>
      <w:r>
        <w:rPr>
          <w:sz w:val="20"/>
        </w:rPr>
        <w:t>of</w:t>
      </w:r>
      <w:r>
        <w:rPr>
          <w:spacing w:val="-10"/>
          <w:sz w:val="20"/>
        </w:rPr>
        <w:t xml:space="preserve"> </w:t>
      </w:r>
      <w:r>
        <w:rPr>
          <w:sz w:val="20"/>
        </w:rPr>
        <w:t>Maluku</w:t>
      </w:r>
      <w:r>
        <w:rPr>
          <w:spacing w:val="-9"/>
          <w:sz w:val="20"/>
        </w:rPr>
        <w:t xml:space="preserve"> </w:t>
      </w:r>
      <w:r>
        <w:rPr>
          <w:sz w:val="20"/>
        </w:rPr>
        <w:t>Culture.</w:t>
      </w:r>
      <w:r>
        <w:rPr>
          <w:spacing w:val="-9"/>
          <w:sz w:val="20"/>
        </w:rPr>
        <w:t xml:space="preserve"> </w:t>
      </w:r>
      <w:r>
        <w:rPr>
          <w:sz w:val="20"/>
        </w:rPr>
        <w:t>Jakarta:</w:t>
      </w:r>
      <w:r>
        <w:rPr>
          <w:spacing w:val="-9"/>
          <w:sz w:val="20"/>
        </w:rPr>
        <w:t xml:space="preserve"> </w:t>
      </w:r>
      <w:r>
        <w:rPr>
          <w:sz w:val="20"/>
        </w:rPr>
        <w:t>Directorate</w:t>
      </w:r>
      <w:r>
        <w:rPr>
          <w:spacing w:val="-8"/>
          <w:sz w:val="20"/>
        </w:rPr>
        <w:t xml:space="preserve"> </w:t>
      </w:r>
      <w:r>
        <w:rPr>
          <w:sz w:val="20"/>
        </w:rPr>
        <w:t>General</w:t>
      </w:r>
      <w:r>
        <w:rPr>
          <w:spacing w:val="-8"/>
          <w:sz w:val="20"/>
        </w:rPr>
        <w:t xml:space="preserve"> </w:t>
      </w:r>
      <w:r>
        <w:rPr>
          <w:sz w:val="20"/>
        </w:rPr>
        <w:t>of</w:t>
      </w:r>
      <w:r>
        <w:rPr>
          <w:spacing w:val="-10"/>
          <w:sz w:val="20"/>
        </w:rPr>
        <w:t xml:space="preserve"> </w:t>
      </w:r>
      <w:r>
        <w:rPr>
          <w:sz w:val="20"/>
        </w:rPr>
        <w:t>Culture,</w:t>
      </w:r>
      <w:r>
        <w:rPr>
          <w:spacing w:val="-9"/>
          <w:sz w:val="20"/>
        </w:rPr>
        <w:t xml:space="preserve"> </w:t>
      </w:r>
      <w:r>
        <w:rPr>
          <w:sz w:val="20"/>
        </w:rPr>
        <w:t>Ministry of Education and Culture.</w:t>
      </w:r>
    </w:p>
    <w:p w:rsidR="00297712" w:rsidRDefault="000C1DA9">
      <w:pPr>
        <w:pStyle w:val="ListParagraph"/>
        <w:numPr>
          <w:ilvl w:val="0"/>
          <w:numId w:val="1"/>
        </w:numPr>
        <w:tabs>
          <w:tab w:val="left" w:pos="860"/>
        </w:tabs>
        <w:spacing w:before="123"/>
        <w:rPr>
          <w:sz w:val="20"/>
        </w:rPr>
      </w:pPr>
      <w:proofErr w:type="spellStart"/>
      <w:r>
        <w:rPr>
          <w:sz w:val="20"/>
        </w:rPr>
        <w:t>Leirissa</w:t>
      </w:r>
      <w:proofErr w:type="spellEnd"/>
      <w:r>
        <w:rPr>
          <w:sz w:val="20"/>
        </w:rPr>
        <w:t>,</w:t>
      </w:r>
      <w:r>
        <w:rPr>
          <w:spacing w:val="-8"/>
          <w:sz w:val="20"/>
        </w:rPr>
        <w:t xml:space="preserve"> </w:t>
      </w:r>
      <w:r>
        <w:rPr>
          <w:sz w:val="20"/>
        </w:rPr>
        <w:t>RZ</w:t>
      </w:r>
      <w:r>
        <w:rPr>
          <w:spacing w:val="-7"/>
          <w:sz w:val="20"/>
        </w:rPr>
        <w:t xml:space="preserve"> </w:t>
      </w:r>
      <w:r>
        <w:rPr>
          <w:sz w:val="20"/>
        </w:rPr>
        <w:t>1993.</w:t>
      </w:r>
      <w:r>
        <w:rPr>
          <w:spacing w:val="-7"/>
          <w:sz w:val="20"/>
        </w:rPr>
        <w:t xml:space="preserve"> </w:t>
      </w:r>
      <w:r>
        <w:rPr>
          <w:sz w:val="20"/>
        </w:rPr>
        <w:t>History</w:t>
      </w:r>
      <w:r>
        <w:rPr>
          <w:spacing w:val="-5"/>
          <w:sz w:val="20"/>
        </w:rPr>
        <w:t xml:space="preserve"> </w:t>
      </w:r>
      <w:r>
        <w:rPr>
          <w:sz w:val="20"/>
        </w:rPr>
        <w:t>of</w:t>
      </w:r>
      <w:r>
        <w:rPr>
          <w:spacing w:val="-6"/>
          <w:sz w:val="20"/>
        </w:rPr>
        <w:t xml:space="preserve"> </w:t>
      </w:r>
      <w:r>
        <w:rPr>
          <w:sz w:val="20"/>
        </w:rPr>
        <w:t>Maluku</w:t>
      </w:r>
      <w:r>
        <w:rPr>
          <w:spacing w:val="-7"/>
          <w:sz w:val="20"/>
        </w:rPr>
        <w:t xml:space="preserve"> </w:t>
      </w:r>
      <w:r>
        <w:rPr>
          <w:sz w:val="20"/>
        </w:rPr>
        <w:t>Culture.</w:t>
      </w:r>
      <w:r>
        <w:rPr>
          <w:spacing w:val="-7"/>
          <w:sz w:val="20"/>
        </w:rPr>
        <w:t xml:space="preserve"> </w:t>
      </w:r>
      <w:r>
        <w:rPr>
          <w:sz w:val="20"/>
        </w:rPr>
        <w:t>Jakarta:</w:t>
      </w:r>
      <w:r>
        <w:rPr>
          <w:spacing w:val="-7"/>
          <w:sz w:val="20"/>
        </w:rPr>
        <w:t xml:space="preserve"> </w:t>
      </w:r>
      <w:r>
        <w:rPr>
          <w:sz w:val="20"/>
        </w:rPr>
        <w:t>Department</w:t>
      </w:r>
      <w:r>
        <w:rPr>
          <w:spacing w:val="-6"/>
          <w:sz w:val="20"/>
        </w:rPr>
        <w:t xml:space="preserve"> </w:t>
      </w:r>
      <w:r>
        <w:rPr>
          <w:sz w:val="20"/>
        </w:rPr>
        <w:t>of</w:t>
      </w:r>
      <w:r>
        <w:rPr>
          <w:spacing w:val="-7"/>
          <w:sz w:val="20"/>
        </w:rPr>
        <w:t xml:space="preserve"> </w:t>
      </w:r>
      <w:r>
        <w:rPr>
          <w:sz w:val="20"/>
        </w:rPr>
        <w:t>Education</w:t>
      </w:r>
      <w:r>
        <w:rPr>
          <w:spacing w:val="-8"/>
          <w:sz w:val="20"/>
        </w:rPr>
        <w:t xml:space="preserve"> </w:t>
      </w:r>
      <w:r>
        <w:rPr>
          <w:sz w:val="20"/>
        </w:rPr>
        <w:t>and</w:t>
      </w:r>
      <w:r>
        <w:rPr>
          <w:spacing w:val="-7"/>
          <w:sz w:val="20"/>
        </w:rPr>
        <w:t xml:space="preserve"> </w:t>
      </w:r>
      <w:r>
        <w:rPr>
          <w:spacing w:val="-2"/>
          <w:sz w:val="20"/>
        </w:rPr>
        <w:t>Culture.</w:t>
      </w:r>
    </w:p>
    <w:p w:rsidR="00297712" w:rsidRDefault="000C1DA9">
      <w:pPr>
        <w:pStyle w:val="ListParagraph"/>
        <w:numPr>
          <w:ilvl w:val="0"/>
          <w:numId w:val="1"/>
        </w:numPr>
        <w:tabs>
          <w:tab w:val="left" w:pos="860"/>
        </w:tabs>
        <w:rPr>
          <w:sz w:val="20"/>
        </w:rPr>
      </w:pPr>
      <w:r>
        <w:rPr>
          <w:sz w:val="20"/>
        </w:rPr>
        <w:t>Lombard,</w:t>
      </w:r>
      <w:r>
        <w:rPr>
          <w:spacing w:val="-7"/>
          <w:sz w:val="20"/>
        </w:rPr>
        <w:t xml:space="preserve"> </w:t>
      </w:r>
      <w:r>
        <w:rPr>
          <w:sz w:val="20"/>
        </w:rPr>
        <w:t>D.</w:t>
      </w:r>
      <w:r>
        <w:rPr>
          <w:spacing w:val="-8"/>
          <w:sz w:val="20"/>
        </w:rPr>
        <w:t xml:space="preserve"> </w:t>
      </w:r>
      <w:r>
        <w:rPr>
          <w:sz w:val="20"/>
        </w:rPr>
        <w:t>2008.</w:t>
      </w:r>
      <w:r>
        <w:rPr>
          <w:spacing w:val="-7"/>
          <w:sz w:val="20"/>
        </w:rPr>
        <w:t xml:space="preserve"> </w:t>
      </w:r>
      <w:r>
        <w:rPr>
          <w:sz w:val="20"/>
        </w:rPr>
        <w:t>Nusa</w:t>
      </w:r>
      <w:r>
        <w:rPr>
          <w:spacing w:val="-6"/>
          <w:sz w:val="20"/>
        </w:rPr>
        <w:t xml:space="preserve"> </w:t>
      </w:r>
      <w:r>
        <w:rPr>
          <w:sz w:val="20"/>
        </w:rPr>
        <w:t>Java:</w:t>
      </w:r>
      <w:r>
        <w:rPr>
          <w:spacing w:val="-8"/>
          <w:sz w:val="20"/>
        </w:rPr>
        <w:t xml:space="preserve"> </w:t>
      </w:r>
      <w:r>
        <w:rPr>
          <w:sz w:val="20"/>
        </w:rPr>
        <w:t>Cross</w:t>
      </w:r>
      <w:r>
        <w:rPr>
          <w:spacing w:val="-7"/>
          <w:sz w:val="20"/>
        </w:rPr>
        <w:t xml:space="preserve"> </w:t>
      </w:r>
      <w:r>
        <w:rPr>
          <w:sz w:val="20"/>
        </w:rPr>
        <w:t>Culture,</w:t>
      </w:r>
      <w:r>
        <w:rPr>
          <w:spacing w:val="-7"/>
          <w:sz w:val="20"/>
        </w:rPr>
        <w:t xml:space="preserve"> </w:t>
      </w:r>
      <w:r>
        <w:rPr>
          <w:sz w:val="20"/>
        </w:rPr>
        <w:t>Volume</w:t>
      </w:r>
      <w:r>
        <w:rPr>
          <w:spacing w:val="-8"/>
          <w:sz w:val="20"/>
        </w:rPr>
        <w:t xml:space="preserve"> </w:t>
      </w:r>
      <w:r>
        <w:rPr>
          <w:sz w:val="20"/>
        </w:rPr>
        <w:t>I.</w:t>
      </w:r>
      <w:r>
        <w:rPr>
          <w:spacing w:val="-6"/>
          <w:sz w:val="20"/>
        </w:rPr>
        <w:t xml:space="preserve"> </w:t>
      </w:r>
      <w:r>
        <w:rPr>
          <w:sz w:val="20"/>
        </w:rPr>
        <w:t>Jakarta:</w:t>
      </w:r>
      <w:r>
        <w:rPr>
          <w:spacing w:val="-8"/>
          <w:sz w:val="20"/>
        </w:rPr>
        <w:t xml:space="preserve"> </w:t>
      </w:r>
      <w:proofErr w:type="spellStart"/>
      <w:r>
        <w:rPr>
          <w:sz w:val="20"/>
        </w:rPr>
        <w:t>Gramedia</w:t>
      </w:r>
      <w:proofErr w:type="spellEnd"/>
      <w:r>
        <w:rPr>
          <w:spacing w:val="-7"/>
          <w:sz w:val="20"/>
        </w:rPr>
        <w:t xml:space="preserve"> </w:t>
      </w:r>
      <w:proofErr w:type="spellStart"/>
      <w:r>
        <w:rPr>
          <w:sz w:val="20"/>
        </w:rPr>
        <w:t>Pustaka</w:t>
      </w:r>
      <w:proofErr w:type="spellEnd"/>
      <w:r>
        <w:rPr>
          <w:spacing w:val="-7"/>
          <w:sz w:val="20"/>
        </w:rPr>
        <w:t xml:space="preserve"> </w:t>
      </w:r>
      <w:proofErr w:type="spellStart"/>
      <w:r>
        <w:rPr>
          <w:sz w:val="20"/>
        </w:rPr>
        <w:t>Utarama</w:t>
      </w:r>
      <w:proofErr w:type="spellEnd"/>
      <w:r>
        <w:rPr>
          <w:sz w:val="20"/>
        </w:rPr>
        <w:t>,</w:t>
      </w:r>
      <w:r>
        <w:rPr>
          <w:spacing w:val="-8"/>
          <w:sz w:val="20"/>
        </w:rPr>
        <w:t xml:space="preserve"> </w:t>
      </w:r>
      <w:r>
        <w:rPr>
          <w:spacing w:val="-2"/>
          <w:sz w:val="20"/>
        </w:rPr>
        <w:t>2008.</w:t>
      </w:r>
    </w:p>
    <w:p w:rsidR="00297712" w:rsidRDefault="000C1DA9">
      <w:pPr>
        <w:pStyle w:val="ListParagraph"/>
        <w:numPr>
          <w:ilvl w:val="0"/>
          <w:numId w:val="1"/>
        </w:numPr>
        <w:tabs>
          <w:tab w:val="left" w:pos="860"/>
        </w:tabs>
        <w:spacing w:line="276" w:lineRule="auto"/>
        <w:ind w:right="138"/>
        <w:jc w:val="both"/>
        <w:rPr>
          <w:sz w:val="20"/>
        </w:rPr>
      </w:pPr>
      <w:proofErr w:type="spellStart"/>
      <w:r>
        <w:rPr>
          <w:sz w:val="20"/>
        </w:rPr>
        <w:t>Masinambow</w:t>
      </w:r>
      <w:proofErr w:type="spellEnd"/>
      <w:r>
        <w:rPr>
          <w:sz w:val="20"/>
        </w:rPr>
        <w:t>,</w:t>
      </w:r>
      <w:r>
        <w:rPr>
          <w:spacing w:val="-12"/>
          <w:sz w:val="20"/>
        </w:rPr>
        <w:t xml:space="preserve"> </w:t>
      </w:r>
      <w:r>
        <w:rPr>
          <w:sz w:val="20"/>
        </w:rPr>
        <w:t>EKM</w:t>
      </w:r>
      <w:r>
        <w:rPr>
          <w:spacing w:val="-11"/>
          <w:sz w:val="20"/>
        </w:rPr>
        <w:t xml:space="preserve"> </w:t>
      </w:r>
      <w:r>
        <w:rPr>
          <w:sz w:val="20"/>
        </w:rPr>
        <w:t>1997.</w:t>
      </w:r>
      <w:r>
        <w:rPr>
          <w:spacing w:val="-11"/>
          <w:sz w:val="20"/>
        </w:rPr>
        <w:t xml:space="preserve"> </w:t>
      </w:r>
      <w:r>
        <w:rPr>
          <w:sz w:val="20"/>
        </w:rPr>
        <w:t>"Ternate</w:t>
      </w:r>
      <w:r>
        <w:rPr>
          <w:spacing w:val="-11"/>
          <w:sz w:val="20"/>
        </w:rPr>
        <w:t xml:space="preserve"> </w:t>
      </w:r>
      <w:r>
        <w:rPr>
          <w:sz w:val="20"/>
        </w:rPr>
        <w:t>Language</w:t>
      </w:r>
      <w:r>
        <w:rPr>
          <w:spacing w:val="-11"/>
          <w:sz w:val="20"/>
        </w:rPr>
        <w:t xml:space="preserve"> </w:t>
      </w:r>
      <w:r>
        <w:rPr>
          <w:sz w:val="20"/>
        </w:rPr>
        <w:t>in</w:t>
      </w:r>
      <w:r>
        <w:rPr>
          <w:spacing w:val="-11"/>
          <w:sz w:val="20"/>
        </w:rPr>
        <w:t xml:space="preserve"> </w:t>
      </w:r>
      <w:r>
        <w:rPr>
          <w:sz w:val="20"/>
        </w:rPr>
        <w:t>the</w:t>
      </w:r>
      <w:r>
        <w:rPr>
          <w:spacing w:val="-11"/>
          <w:sz w:val="20"/>
        </w:rPr>
        <w:t xml:space="preserve"> </w:t>
      </w:r>
      <w:r>
        <w:rPr>
          <w:sz w:val="20"/>
        </w:rPr>
        <w:t>Context</w:t>
      </w:r>
      <w:r>
        <w:rPr>
          <w:spacing w:val="-11"/>
          <w:sz w:val="20"/>
        </w:rPr>
        <w:t xml:space="preserve"> </w:t>
      </w:r>
      <w:r>
        <w:rPr>
          <w:sz w:val="20"/>
        </w:rPr>
        <w:t>of</w:t>
      </w:r>
      <w:r>
        <w:rPr>
          <w:spacing w:val="-11"/>
          <w:sz w:val="20"/>
        </w:rPr>
        <w:t xml:space="preserve"> </w:t>
      </w:r>
      <w:r>
        <w:rPr>
          <w:sz w:val="20"/>
        </w:rPr>
        <w:t>Austronesian</w:t>
      </w:r>
      <w:r>
        <w:rPr>
          <w:spacing w:val="-11"/>
          <w:sz w:val="20"/>
        </w:rPr>
        <w:t xml:space="preserve"> </w:t>
      </w:r>
      <w:r>
        <w:rPr>
          <w:sz w:val="20"/>
        </w:rPr>
        <w:t>and</w:t>
      </w:r>
      <w:r>
        <w:rPr>
          <w:spacing w:val="-11"/>
          <w:sz w:val="20"/>
        </w:rPr>
        <w:t xml:space="preserve"> </w:t>
      </w:r>
      <w:r>
        <w:rPr>
          <w:sz w:val="20"/>
        </w:rPr>
        <w:t xml:space="preserve">Non-Austronesian Languages", in </w:t>
      </w:r>
      <w:proofErr w:type="spellStart"/>
      <w:r>
        <w:rPr>
          <w:sz w:val="20"/>
        </w:rPr>
        <w:t>Ohorella</w:t>
      </w:r>
      <w:proofErr w:type="spellEnd"/>
      <w:r>
        <w:rPr>
          <w:sz w:val="20"/>
        </w:rPr>
        <w:t xml:space="preserve">, GA Ternate as a City on the Silk </w:t>
      </w:r>
      <w:proofErr w:type="gramStart"/>
      <w:r>
        <w:rPr>
          <w:sz w:val="20"/>
        </w:rPr>
        <w:t>Road .</w:t>
      </w:r>
      <w:proofErr w:type="gramEnd"/>
      <w:r>
        <w:rPr>
          <w:sz w:val="20"/>
        </w:rPr>
        <w:t xml:space="preserve"> Jakarta: Directorate General of Culture, Ministry of Education and Culture. </w:t>
      </w:r>
      <w:proofErr w:type="gramStart"/>
      <w:r>
        <w:rPr>
          <w:sz w:val="20"/>
        </w:rPr>
        <w:t>p .</w:t>
      </w:r>
      <w:proofErr w:type="gramEnd"/>
      <w:r>
        <w:rPr>
          <w:sz w:val="20"/>
        </w:rPr>
        <w:t xml:space="preserve"> 91-95.</w:t>
      </w:r>
    </w:p>
    <w:p w:rsidR="00297712" w:rsidRDefault="00297712">
      <w:pPr>
        <w:spacing w:line="276" w:lineRule="auto"/>
        <w:jc w:val="both"/>
        <w:rPr>
          <w:sz w:val="20"/>
        </w:rPr>
        <w:sectPr w:rsidR="00297712">
          <w:pgSz w:w="11910" w:h="16840"/>
          <w:pgMar w:top="1340" w:right="1300" w:bottom="960" w:left="1300" w:header="0" w:footer="778" w:gutter="0"/>
          <w:cols w:space="720"/>
        </w:sectPr>
      </w:pPr>
    </w:p>
    <w:p w:rsidR="00297712" w:rsidRDefault="000C1DA9">
      <w:pPr>
        <w:pStyle w:val="ListParagraph"/>
        <w:numPr>
          <w:ilvl w:val="0"/>
          <w:numId w:val="1"/>
        </w:numPr>
        <w:tabs>
          <w:tab w:val="left" w:pos="860"/>
        </w:tabs>
        <w:spacing w:before="83" w:line="276" w:lineRule="auto"/>
        <w:ind w:right="141"/>
        <w:rPr>
          <w:sz w:val="20"/>
        </w:rPr>
      </w:pPr>
      <w:r>
        <w:rPr>
          <w:sz w:val="20"/>
        </w:rPr>
        <w:lastRenderedPageBreak/>
        <w:t>McCormack,</w:t>
      </w:r>
      <w:r>
        <w:rPr>
          <w:spacing w:val="-11"/>
          <w:sz w:val="20"/>
        </w:rPr>
        <w:t xml:space="preserve"> </w:t>
      </w:r>
      <w:r>
        <w:rPr>
          <w:sz w:val="20"/>
        </w:rPr>
        <w:t>William</w:t>
      </w:r>
      <w:r>
        <w:rPr>
          <w:spacing w:val="-11"/>
          <w:sz w:val="20"/>
        </w:rPr>
        <w:t xml:space="preserve"> </w:t>
      </w:r>
      <w:r>
        <w:rPr>
          <w:sz w:val="20"/>
        </w:rPr>
        <w:t>C.</w:t>
      </w:r>
      <w:r>
        <w:rPr>
          <w:spacing w:val="-10"/>
          <w:sz w:val="20"/>
        </w:rPr>
        <w:t xml:space="preserve"> </w:t>
      </w:r>
      <w:r>
        <w:rPr>
          <w:sz w:val="20"/>
        </w:rPr>
        <w:t>and</w:t>
      </w:r>
      <w:r>
        <w:rPr>
          <w:spacing w:val="-12"/>
          <w:sz w:val="20"/>
        </w:rPr>
        <w:t xml:space="preserve"> </w:t>
      </w:r>
      <w:r>
        <w:rPr>
          <w:sz w:val="20"/>
        </w:rPr>
        <w:t>Stephen</w:t>
      </w:r>
      <w:r>
        <w:rPr>
          <w:spacing w:val="-11"/>
          <w:sz w:val="20"/>
        </w:rPr>
        <w:t xml:space="preserve"> </w:t>
      </w:r>
      <w:r>
        <w:rPr>
          <w:sz w:val="20"/>
        </w:rPr>
        <w:t>A.</w:t>
      </w:r>
      <w:r>
        <w:rPr>
          <w:spacing w:val="-10"/>
          <w:sz w:val="20"/>
        </w:rPr>
        <w:t xml:space="preserve"> </w:t>
      </w:r>
      <w:proofErr w:type="spellStart"/>
      <w:r>
        <w:rPr>
          <w:sz w:val="20"/>
        </w:rPr>
        <w:t>Wurm</w:t>
      </w:r>
      <w:proofErr w:type="spellEnd"/>
      <w:r>
        <w:rPr>
          <w:sz w:val="20"/>
        </w:rPr>
        <w:t>.</w:t>
      </w:r>
      <w:r>
        <w:rPr>
          <w:spacing w:val="-11"/>
          <w:sz w:val="20"/>
        </w:rPr>
        <w:t xml:space="preserve"> </w:t>
      </w:r>
      <w:r>
        <w:rPr>
          <w:sz w:val="20"/>
        </w:rPr>
        <w:t>1979.</w:t>
      </w:r>
      <w:r>
        <w:rPr>
          <w:spacing w:val="-10"/>
          <w:sz w:val="20"/>
        </w:rPr>
        <w:t xml:space="preserve"> </w:t>
      </w:r>
      <w:r>
        <w:rPr>
          <w:sz w:val="20"/>
        </w:rPr>
        <w:t>Language</w:t>
      </w:r>
      <w:r>
        <w:rPr>
          <w:spacing w:val="-10"/>
          <w:sz w:val="20"/>
        </w:rPr>
        <w:t xml:space="preserve"> </w:t>
      </w:r>
      <w:r>
        <w:rPr>
          <w:sz w:val="20"/>
        </w:rPr>
        <w:t>and</w:t>
      </w:r>
      <w:r>
        <w:rPr>
          <w:spacing w:val="-11"/>
          <w:sz w:val="20"/>
        </w:rPr>
        <w:t xml:space="preserve"> </w:t>
      </w:r>
      <w:r>
        <w:rPr>
          <w:sz w:val="20"/>
        </w:rPr>
        <w:t>Society.</w:t>
      </w:r>
      <w:r>
        <w:rPr>
          <w:spacing w:val="-10"/>
          <w:sz w:val="20"/>
        </w:rPr>
        <w:t xml:space="preserve"> </w:t>
      </w:r>
      <w:r>
        <w:rPr>
          <w:sz w:val="20"/>
        </w:rPr>
        <w:t>Anthropological</w:t>
      </w:r>
      <w:r>
        <w:rPr>
          <w:spacing w:val="-11"/>
          <w:sz w:val="20"/>
        </w:rPr>
        <w:t xml:space="preserve"> </w:t>
      </w:r>
      <w:r>
        <w:rPr>
          <w:sz w:val="20"/>
        </w:rPr>
        <w:t xml:space="preserve">Issues. New York: </w:t>
      </w:r>
      <w:proofErr w:type="spellStart"/>
      <w:r>
        <w:rPr>
          <w:sz w:val="20"/>
        </w:rPr>
        <w:t>Mounton</w:t>
      </w:r>
      <w:proofErr w:type="spellEnd"/>
      <w:r>
        <w:rPr>
          <w:sz w:val="20"/>
        </w:rPr>
        <w:t xml:space="preserve"> Publishers.</w:t>
      </w:r>
    </w:p>
    <w:p w:rsidR="00297712" w:rsidRDefault="000C1DA9">
      <w:pPr>
        <w:pStyle w:val="ListParagraph"/>
        <w:numPr>
          <w:ilvl w:val="0"/>
          <w:numId w:val="1"/>
        </w:numPr>
        <w:tabs>
          <w:tab w:val="left" w:pos="860"/>
        </w:tabs>
        <w:spacing w:before="124"/>
        <w:rPr>
          <w:sz w:val="20"/>
        </w:rPr>
      </w:pPr>
      <w:proofErr w:type="spellStart"/>
      <w:r>
        <w:rPr>
          <w:sz w:val="20"/>
        </w:rPr>
        <w:t>Meyerhoff</w:t>
      </w:r>
      <w:proofErr w:type="spellEnd"/>
      <w:r>
        <w:rPr>
          <w:sz w:val="20"/>
        </w:rPr>
        <w:t>,</w:t>
      </w:r>
      <w:r>
        <w:rPr>
          <w:spacing w:val="-11"/>
          <w:sz w:val="20"/>
        </w:rPr>
        <w:t xml:space="preserve"> </w:t>
      </w:r>
      <w:r>
        <w:rPr>
          <w:sz w:val="20"/>
        </w:rPr>
        <w:t>Miriam.</w:t>
      </w:r>
      <w:r>
        <w:rPr>
          <w:spacing w:val="-10"/>
          <w:sz w:val="20"/>
        </w:rPr>
        <w:t xml:space="preserve"> </w:t>
      </w:r>
      <w:r>
        <w:rPr>
          <w:sz w:val="20"/>
        </w:rPr>
        <w:t>2006.</w:t>
      </w:r>
      <w:r>
        <w:rPr>
          <w:spacing w:val="-9"/>
          <w:sz w:val="20"/>
        </w:rPr>
        <w:t xml:space="preserve"> </w:t>
      </w:r>
      <w:r>
        <w:rPr>
          <w:sz w:val="20"/>
        </w:rPr>
        <w:t>Introducing</w:t>
      </w:r>
      <w:r>
        <w:rPr>
          <w:spacing w:val="-9"/>
          <w:sz w:val="20"/>
        </w:rPr>
        <w:t xml:space="preserve"> </w:t>
      </w:r>
      <w:r>
        <w:rPr>
          <w:sz w:val="20"/>
        </w:rPr>
        <w:t>sociolinguistics.</w:t>
      </w:r>
      <w:r>
        <w:rPr>
          <w:spacing w:val="-10"/>
          <w:sz w:val="20"/>
        </w:rPr>
        <w:t xml:space="preserve"> </w:t>
      </w:r>
      <w:r>
        <w:rPr>
          <w:sz w:val="20"/>
        </w:rPr>
        <w:t>NY:</w:t>
      </w:r>
      <w:r>
        <w:rPr>
          <w:spacing w:val="-9"/>
          <w:sz w:val="20"/>
        </w:rPr>
        <w:t xml:space="preserve"> </w:t>
      </w:r>
      <w:r>
        <w:rPr>
          <w:spacing w:val="-2"/>
          <w:sz w:val="20"/>
        </w:rPr>
        <w:t>Routledge.</w:t>
      </w:r>
    </w:p>
    <w:p w:rsidR="00297712" w:rsidRDefault="000C1DA9">
      <w:pPr>
        <w:pStyle w:val="ListParagraph"/>
        <w:numPr>
          <w:ilvl w:val="0"/>
          <w:numId w:val="1"/>
        </w:numPr>
        <w:tabs>
          <w:tab w:val="left" w:pos="860"/>
        </w:tabs>
        <w:spacing w:line="276" w:lineRule="auto"/>
        <w:ind w:right="137"/>
        <w:rPr>
          <w:sz w:val="20"/>
        </w:rPr>
      </w:pPr>
      <w:proofErr w:type="spellStart"/>
      <w:r>
        <w:rPr>
          <w:sz w:val="20"/>
        </w:rPr>
        <w:t>Natulaitta</w:t>
      </w:r>
      <w:proofErr w:type="spellEnd"/>
      <w:r>
        <w:rPr>
          <w:sz w:val="20"/>
        </w:rPr>
        <w:t>,</w:t>
      </w:r>
      <w:r>
        <w:rPr>
          <w:spacing w:val="40"/>
          <w:sz w:val="20"/>
        </w:rPr>
        <w:t xml:space="preserve"> </w:t>
      </w:r>
      <w:r>
        <w:rPr>
          <w:sz w:val="20"/>
        </w:rPr>
        <w:t>IO</w:t>
      </w:r>
      <w:r>
        <w:rPr>
          <w:spacing w:val="40"/>
          <w:sz w:val="20"/>
        </w:rPr>
        <w:t xml:space="preserve"> </w:t>
      </w:r>
      <w:r>
        <w:rPr>
          <w:sz w:val="20"/>
        </w:rPr>
        <w:t>1966.</w:t>
      </w:r>
      <w:r>
        <w:rPr>
          <w:spacing w:val="40"/>
          <w:sz w:val="20"/>
        </w:rPr>
        <w:t xml:space="preserve"> </w:t>
      </w:r>
      <w:r>
        <w:rPr>
          <w:sz w:val="20"/>
        </w:rPr>
        <w:t>The</w:t>
      </w:r>
      <w:r>
        <w:rPr>
          <w:spacing w:val="40"/>
          <w:sz w:val="20"/>
        </w:rPr>
        <w:t xml:space="preserve"> </w:t>
      </w:r>
      <w:r>
        <w:rPr>
          <w:sz w:val="20"/>
        </w:rPr>
        <w:t>Emergence</w:t>
      </w:r>
      <w:r>
        <w:rPr>
          <w:spacing w:val="40"/>
          <w:sz w:val="20"/>
        </w:rPr>
        <w:t xml:space="preserve"> </w:t>
      </w:r>
      <w:r>
        <w:rPr>
          <w:sz w:val="20"/>
        </w:rPr>
        <w:t>of</w:t>
      </w:r>
      <w:r>
        <w:rPr>
          <w:spacing w:val="40"/>
          <w:sz w:val="20"/>
        </w:rPr>
        <w:t xml:space="preserve"> </w:t>
      </w:r>
      <w:r>
        <w:rPr>
          <w:sz w:val="20"/>
        </w:rPr>
        <w:t>Ambonese</w:t>
      </w:r>
      <w:r>
        <w:rPr>
          <w:spacing w:val="40"/>
          <w:sz w:val="20"/>
        </w:rPr>
        <w:t xml:space="preserve"> </w:t>
      </w:r>
      <w:r>
        <w:rPr>
          <w:sz w:val="20"/>
        </w:rPr>
        <w:t>Militarism,</w:t>
      </w:r>
      <w:r>
        <w:rPr>
          <w:spacing w:val="40"/>
          <w:sz w:val="20"/>
        </w:rPr>
        <w:t xml:space="preserve"> </w:t>
      </w:r>
      <w:r>
        <w:rPr>
          <w:sz w:val="20"/>
        </w:rPr>
        <w:t>as</w:t>
      </w:r>
      <w:r>
        <w:rPr>
          <w:spacing w:val="40"/>
          <w:sz w:val="20"/>
        </w:rPr>
        <w:t xml:space="preserve"> </w:t>
      </w:r>
      <w:r>
        <w:rPr>
          <w:sz w:val="20"/>
        </w:rPr>
        <w:t>a</w:t>
      </w:r>
      <w:r>
        <w:rPr>
          <w:spacing w:val="40"/>
          <w:sz w:val="20"/>
        </w:rPr>
        <w:t xml:space="preserve"> </w:t>
      </w:r>
      <w:r>
        <w:rPr>
          <w:sz w:val="20"/>
        </w:rPr>
        <w:t>Socio-Economic</w:t>
      </w:r>
      <w:r>
        <w:rPr>
          <w:spacing w:val="40"/>
          <w:sz w:val="20"/>
        </w:rPr>
        <w:t xml:space="preserve"> </w:t>
      </w:r>
      <w:r>
        <w:rPr>
          <w:sz w:val="20"/>
        </w:rPr>
        <w:t xml:space="preserve">Political Problem. Jakarta: </w:t>
      </w:r>
      <w:proofErr w:type="spellStart"/>
      <w:r>
        <w:rPr>
          <w:sz w:val="20"/>
        </w:rPr>
        <w:t>Bhratara</w:t>
      </w:r>
      <w:proofErr w:type="spellEnd"/>
      <w:r>
        <w:rPr>
          <w:sz w:val="20"/>
        </w:rPr>
        <w:t>.</w:t>
      </w:r>
    </w:p>
    <w:p w:rsidR="00297712" w:rsidRDefault="000C1DA9">
      <w:pPr>
        <w:pStyle w:val="ListParagraph"/>
        <w:numPr>
          <w:ilvl w:val="0"/>
          <w:numId w:val="1"/>
        </w:numPr>
        <w:tabs>
          <w:tab w:val="left" w:pos="860"/>
        </w:tabs>
        <w:spacing w:before="120"/>
        <w:rPr>
          <w:sz w:val="20"/>
        </w:rPr>
      </w:pPr>
      <w:proofErr w:type="spellStart"/>
      <w:r>
        <w:rPr>
          <w:sz w:val="20"/>
        </w:rPr>
        <w:t>Notosusanto</w:t>
      </w:r>
      <w:proofErr w:type="spellEnd"/>
      <w:r>
        <w:rPr>
          <w:sz w:val="20"/>
        </w:rPr>
        <w:t>,</w:t>
      </w:r>
      <w:r>
        <w:rPr>
          <w:spacing w:val="-9"/>
          <w:sz w:val="20"/>
        </w:rPr>
        <w:t xml:space="preserve"> </w:t>
      </w:r>
      <w:r>
        <w:rPr>
          <w:sz w:val="20"/>
        </w:rPr>
        <w:t>N.</w:t>
      </w:r>
      <w:r>
        <w:rPr>
          <w:spacing w:val="-8"/>
          <w:sz w:val="20"/>
        </w:rPr>
        <w:t xml:space="preserve"> </w:t>
      </w:r>
      <w:r>
        <w:rPr>
          <w:sz w:val="20"/>
        </w:rPr>
        <w:t>2008.</w:t>
      </w:r>
      <w:r>
        <w:rPr>
          <w:spacing w:val="-8"/>
          <w:sz w:val="20"/>
        </w:rPr>
        <w:t xml:space="preserve"> </w:t>
      </w:r>
      <w:r>
        <w:rPr>
          <w:sz w:val="20"/>
        </w:rPr>
        <w:t>National</w:t>
      </w:r>
      <w:r>
        <w:rPr>
          <w:spacing w:val="-7"/>
          <w:sz w:val="20"/>
        </w:rPr>
        <w:t xml:space="preserve"> </w:t>
      </w:r>
      <w:r>
        <w:rPr>
          <w:sz w:val="20"/>
        </w:rPr>
        <w:t>History</w:t>
      </w:r>
      <w:r>
        <w:rPr>
          <w:spacing w:val="-6"/>
          <w:sz w:val="20"/>
        </w:rPr>
        <w:t xml:space="preserve"> </w:t>
      </w:r>
      <w:r>
        <w:rPr>
          <w:sz w:val="20"/>
        </w:rPr>
        <w:t>of</w:t>
      </w:r>
      <w:r>
        <w:rPr>
          <w:spacing w:val="-9"/>
          <w:sz w:val="20"/>
        </w:rPr>
        <w:t xml:space="preserve"> </w:t>
      </w:r>
      <w:r>
        <w:rPr>
          <w:sz w:val="20"/>
        </w:rPr>
        <w:t>Indonesia</w:t>
      </w:r>
      <w:r>
        <w:rPr>
          <w:spacing w:val="-8"/>
          <w:sz w:val="20"/>
        </w:rPr>
        <w:t xml:space="preserve"> </w:t>
      </w:r>
      <w:r>
        <w:rPr>
          <w:sz w:val="20"/>
        </w:rPr>
        <w:t>IV.</w:t>
      </w:r>
      <w:r>
        <w:rPr>
          <w:spacing w:val="-6"/>
          <w:sz w:val="20"/>
        </w:rPr>
        <w:t xml:space="preserve"> </w:t>
      </w:r>
      <w:r>
        <w:rPr>
          <w:sz w:val="20"/>
        </w:rPr>
        <w:t>Updated</w:t>
      </w:r>
      <w:r>
        <w:rPr>
          <w:spacing w:val="-8"/>
          <w:sz w:val="20"/>
        </w:rPr>
        <w:t xml:space="preserve"> </w:t>
      </w:r>
      <w:r>
        <w:rPr>
          <w:sz w:val="20"/>
        </w:rPr>
        <w:t>Edition.</w:t>
      </w:r>
      <w:r>
        <w:rPr>
          <w:spacing w:val="-6"/>
          <w:sz w:val="20"/>
        </w:rPr>
        <w:t xml:space="preserve"> </w:t>
      </w:r>
      <w:r>
        <w:rPr>
          <w:sz w:val="20"/>
        </w:rPr>
        <w:t>Jakarta:</w:t>
      </w:r>
      <w:r>
        <w:rPr>
          <w:spacing w:val="-8"/>
          <w:sz w:val="20"/>
        </w:rPr>
        <w:t xml:space="preserve"> </w:t>
      </w:r>
      <w:proofErr w:type="spellStart"/>
      <w:r>
        <w:rPr>
          <w:sz w:val="20"/>
        </w:rPr>
        <w:t>Balai</w:t>
      </w:r>
      <w:proofErr w:type="spellEnd"/>
      <w:r>
        <w:rPr>
          <w:spacing w:val="-8"/>
          <w:sz w:val="20"/>
        </w:rPr>
        <w:t xml:space="preserve"> </w:t>
      </w:r>
      <w:proofErr w:type="spellStart"/>
      <w:r>
        <w:rPr>
          <w:spacing w:val="-2"/>
          <w:sz w:val="20"/>
        </w:rPr>
        <w:t>Pustaka</w:t>
      </w:r>
      <w:proofErr w:type="spellEnd"/>
      <w:r>
        <w:rPr>
          <w:spacing w:val="-2"/>
          <w:sz w:val="20"/>
        </w:rPr>
        <w:t>.</w:t>
      </w:r>
    </w:p>
    <w:p w:rsidR="00297712" w:rsidRDefault="000C1DA9">
      <w:pPr>
        <w:pStyle w:val="ListParagraph"/>
        <w:numPr>
          <w:ilvl w:val="0"/>
          <w:numId w:val="1"/>
        </w:numPr>
        <w:tabs>
          <w:tab w:val="left" w:pos="860"/>
        </w:tabs>
        <w:spacing w:before="159" w:line="276" w:lineRule="auto"/>
        <w:ind w:right="141"/>
        <w:rPr>
          <w:sz w:val="20"/>
        </w:rPr>
      </w:pPr>
      <w:proofErr w:type="spellStart"/>
      <w:r>
        <w:rPr>
          <w:sz w:val="20"/>
        </w:rPr>
        <w:t>Padmo</w:t>
      </w:r>
      <w:proofErr w:type="spellEnd"/>
      <w:r>
        <w:rPr>
          <w:sz w:val="20"/>
        </w:rPr>
        <w:t xml:space="preserve">, S. 2004. An Anthology of Indonesian Socio-Economic History. Yogyakarta: Aditya Media collaborates with the History Department of </w:t>
      </w:r>
      <w:proofErr w:type="spellStart"/>
      <w:r>
        <w:rPr>
          <w:sz w:val="20"/>
        </w:rPr>
        <w:t>Fak</w:t>
      </w:r>
      <w:proofErr w:type="spellEnd"/>
      <w:r>
        <w:rPr>
          <w:sz w:val="20"/>
        </w:rPr>
        <w:t xml:space="preserve">. Gadjah </w:t>
      </w:r>
      <w:proofErr w:type="spellStart"/>
      <w:r>
        <w:rPr>
          <w:sz w:val="20"/>
        </w:rPr>
        <w:t>Mada</w:t>
      </w:r>
      <w:proofErr w:type="spellEnd"/>
      <w:r>
        <w:rPr>
          <w:sz w:val="20"/>
        </w:rPr>
        <w:t xml:space="preserve"> University Cultural Studies.</w:t>
      </w:r>
    </w:p>
    <w:p w:rsidR="00297712" w:rsidRDefault="000C1DA9">
      <w:pPr>
        <w:pStyle w:val="ListParagraph"/>
        <w:numPr>
          <w:ilvl w:val="0"/>
          <w:numId w:val="1"/>
        </w:numPr>
        <w:tabs>
          <w:tab w:val="left" w:pos="860"/>
        </w:tabs>
        <w:spacing w:before="121" w:line="276" w:lineRule="auto"/>
        <w:ind w:right="148"/>
        <w:rPr>
          <w:sz w:val="20"/>
        </w:rPr>
      </w:pPr>
      <w:proofErr w:type="spellStart"/>
      <w:r>
        <w:rPr>
          <w:sz w:val="20"/>
        </w:rPr>
        <w:t>Papilaya</w:t>
      </w:r>
      <w:proofErr w:type="spellEnd"/>
      <w:r>
        <w:rPr>
          <w:sz w:val="20"/>
        </w:rPr>
        <w:t>.</w:t>
      </w:r>
      <w:r>
        <w:rPr>
          <w:spacing w:val="27"/>
          <w:sz w:val="20"/>
        </w:rPr>
        <w:t xml:space="preserve"> </w:t>
      </w:r>
      <w:r>
        <w:rPr>
          <w:sz w:val="20"/>
        </w:rPr>
        <w:t>2010.</w:t>
      </w:r>
      <w:r>
        <w:rPr>
          <w:spacing w:val="27"/>
          <w:sz w:val="20"/>
        </w:rPr>
        <w:t xml:space="preserve"> </w:t>
      </w:r>
      <w:proofErr w:type="spellStart"/>
      <w:r>
        <w:rPr>
          <w:sz w:val="20"/>
        </w:rPr>
        <w:t>Morology</w:t>
      </w:r>
      <w:proofErr w:type="spellEnd"/>
      <w:r>
        <w:rPr>
          <w:sz w:val="20"/>
        </w:rPr>
        <w:t>;</w:t>
      </w:r>
      <w:r>
        <w:rPr>
          <w:spacing w:val="31"/>
          <w:sz w:val="20"/>
        </w:rPr>
        <w:t xml:space="preserve"> </w:t>
      </w:r>
      <w:r>
        <w:rPr>
          <w:sz w:val="20"/>
        </w:rPr>
        <w:t>Knowing</w:t>
      </w:r>
      <w:r>
        <w:rPr>
          <w:spacing w:val="26"/>
          <w:sz w:val="20"/>
        </w:rPr>
        <w:t xml:space="preserve"> </w:t>
      </w:r>
      <w:r>
        <w:rPr>
          <w:sz w:val="20"/>
        </w:rPr>
        <w:t>and</w:t>
      </w:r>
      <w:r>
        <w:rPr>
          <w:spacing w:val="29"/>
          <w:sz w:val="20"/>
        </w:rPr>
        <w:t xml:space="preserve"> </w:t>
      </w:r>
      <w:r>
        <w:rPr>
          <w:sz w:val="20"/>
        </w:rPr>
        <w:t>Tracing</w:t>
      </w:r>
      <w:r>
        <w:rPr>
          <w:spacing w:val="29"/>
          <w:sz w:val="20"/>
        </w:rPr>
        <w:t xml:space="preserve"> </w:t>
      </w:r>
      <w:r>
        <w:rPr>
          <w:sz w:val="20"/>
        </w:rPr>
        <w:t>the</w:t>
      </w:r>
      <w:r>
        <w:rPr>
          <w:spacing w:val="28"/>
          <w:sz w:val="20"/>
        </w:rPr>
        <w:t xml:space="preserve"> </w:t>
      </w:r>
      <w:r>
        <w:rPr>
          <w:sz w:val="20"/>
        </w:rPr>
        <w:t>Existence</w:t>
      </w:r>
      <w:r>
        <w:rPr>
          <w:spacing w:val="28"/>
          <w:sz w:val="20"/>
        </w:rPr>
        <w:t xml:space="preserve"> </w:t>
      </w:r>
      <w:r>
        <w:rPr>
          <w:sz w:val="20"/>
        </w:rPr>
        <w:t>of</w:t>
      </w:r>
      <w:r>
        <w:rPr>
          <w:spacing w:val="28"/>
          <w:sz w:val="20"/>
        </w:rPr>
        <w:t xml:space="preserve"> </w:t>
      </w:r>
      <w:r>
        <w:rPr>
          <w:sz w:val="20"/>
        </w:rPr>
        <w:t>Moro</w:t>
      </w:r>
      <w:r>
        <w:rPr>
          <w:spacing w:val="27"/>
          <w:sz w:val="20"/>
        </w:rPr>
        <w:t xml:space="preserve"> </w:t>
      </w:r>
      <w:r>
        <w:rPr>
          <w:sz w:val="20"/>
        </w:rPr>
        <w:t>as</w:t>
      </w:r>
      <w:r>
        <w:rPr>
          <w:spacing w:val="27"/>
          <w:sz w:val="20"/>
        </w:rPr>
        <w:t xml:space="preserve"> </w:t>
      </w:r>
      <w:r>
        <w:rPr>
          <w:sz w:val="20"/>
        </w:rPr>
        <w:t>a</w:t>
      </w:r>
      <w:r>
        <w:rPr>
          <w:spacing w:val="30"/>
          <w:sz w:val="20"/>
        </w:rPr>
        <w:t xml:space="preserve"> </w:t>
      </w:r>
      <w:r>
        <w:rPr>
          <w:sz w:val="20"/>
        </w:rPr>
        <w:t>Kingdom.</w:t>
      </w:r>
      <w:r>
        <w:rPr>
          <w:spacing w:val="29"/>
          <w:sz w:val="20"/>
        </w:rPr>
        <w:t xml:space="preserve"> </w:t>
      </w:r>
      <w:proofErr w:type="spellStart"/>
      <w:r>
        <w:rPr>
          <w:sz w:val="20"/>
        </w:rPr>
        <w:t>Tobelo</w:t>
      </w:r>
      <w:proofErr w:type="spellEnd"/>
      <w:r>
        <w:rPr>
          <w:sz w:val="20"/>
        </w:rPr>
        <w:t>: DISPAR-North Halmahera.</w:t>
      </w:r>
    </w:p>
    <w:p w:rsidR="00297712" w:rsidRDefault="000C1DA9">
      <w:pPr>
        <w:pStyle w:val="ListParagraph"/>
        <w:numPr>
          <w:ilvl w:val="0"/>
          <w:numId w:val="1"/>
        </w:numPr>
        <w:tabs>
          <w:tab w:val="left" w:pos="860"/>
        </w:tabs>
        <w:spacing w:before="123" w:line="292" w:lineRule="auto"/>
        <w:ind w:right="143"/>
        <w:rPr>
          <w:sz w:val="20"/>
        </w:rPr>
      </w:pPr>
      <w:proofErr w:type="spellStart"/>
      <w:r>
        <w:rPr>
          <w:sz w:val="20"/>
        </w:rPr>
        <w:t>Pigafetta</w:t>
      </w:r>
      <w:proofErr w:type="spellEnd"/>
      <w:r>
        <w:rPr>
          <w:sz w:val="20"/>
        </w:rPr>
        <w:t>,</w:t>
      </w:r>
      <w:r>
        <w:rPr>
          <w:spacing w:val="25"/>
          <w:sz w:val="20"/>
        </w:rPr>
        <w:t xml:space="preserve"> </w:t>
      </w:r>
      <w:r>
        <w:rPr>
          <w:sz w:val="20"/>
        </w:rPr>
        <w:t>Antonio.</w:t>
      </w:r>
      <w:r>
        <w:rPr>
          <w:spacing w:val="27"/>
          <w:sz w:val="20"/>
        </w:rPr>
        <w:t xml:space="preserve"> </w:t>
      </w:r>
      <w:r>
        <w:rPr>
          <w:sz w:val="20"/>
        </w:rPr>
        <w:t>2012.</w:t>
      </w:r>
      <w:r>
        <w:rPr>
          <w:spacing w:val="29"/>
          <w:sz w:val="20"/>
        </w:rPr>
        <w:t xml:space="preserve"> </w:t>
      </w:r>
      <w:r>
        <w:rPr>
          <w:sz w:val="20"/>
        </w:rPr>
        <w:t>Primer</w:t>
      </w:r>
      <w:r>
        <w:rPr>
          <w:spacing w:val="27"/>
          <w:sz w:val="20"/>
        </w:rPr>
        <w:t xml:space="preserve"> </w:t>
      </w:r>
      <w:proofErr w:type="spellStart"/>
      <w:r>
        <w:rPr>
          <w:sz w:val="20"/>
        </w:rPr>
        <w:t>Viaje</w:t>
      </w:r>
      <w:proofErr w:type="spellEnd"/>
      <w:r>
        <w:rPr>
          <w:spacing w:val="26"/>
          <w:sz w:val="20"/>
        </w:rPr>
        <w:t xml:space="preserve"> </w:t>
      </w:r>
      <w:proofErr w:type="spellStart"/>
      <w:r>
        <w:rPr>
          <w:sz w:val="20"/>
        </w:rPr>
        <w:t>Alrededor</w:t>
      </w:r>
      <w:proofErr w:type="spellEnd"/>
      <w:r>
        <w:rPr>
          <w:spacing w:val="27"/>
          <w:sz w:val="20"/>
        </w:rPr>
        <w:t xml:space="preserve"> </w:t>
      </w:r>
      <w:r>
        <w:rPr>
          <w:sz w:val="20"/>
        </w:rPr>
        <w:t>del</w:t>
      </w:r>
      <w:r>
        <w:rPr>
          <w:spacing w:val="26"/>
          <w:sz w:val="20"/>
        </w:rPr>
        <w:t xml:space="preserve"> </w:t>
      </w:r>
      <w:r>
        <w:rPr>
          <w:sz w:val="20"/>
        </w:rPr>
        <w:t>Globo.</w:t>
      </w:r>
      <w:r>
        <w:rPr>
          <w:spacing w:val="27"/>
          <w:sz w:val="20"/>
        </w:rPr>
        <w:t xml:space="preserve"> </w:t>
      </w:r>
      <w:proofErr w:type="spellStart"/>
      <w:r>
        <w:rPr>
          <w:sz w:val="20"/>
        </w:rPr>
        <w:t>Edición</w:t>
      </w:r>
      <w:proofErr w:type="spellEnd"/>
      <w:r>
        <w:rPr>
          <w:spacing w:val="26"/>
          <w:sz w:val="20"/>
        </w:rPr>
        <w:t xml:space="preserve"> </w:t>
      </w:r>
      <w:r>
        <w:rPr>
          <w:sz w:val="20"/>
        </w:rPr>
        <w:t>de</w:t>
      </w:r>
      <w:r>
        <w:rPr>
          <w:spacing w:val="27"/>
          <w:sz w:val="20"/>
        </w:rPr>
        <w:t xml:space="preserve"> </w:t>
      </w:r>
      <w:r>
        <w:rPr>
          <w:sz w:val="20"/>
        </w:rPr>
        <w:t>Benito</w:t>
      </w:r>
      <w:r>
        <w:rPr>
          <w:spacing w:val="27"/>
          <w:sz w:val="20"/>
        </w:rPr>
        <w:t xml:space="preserve"> </w:t>
      </w:r>
      <w:r>
        <w:rPr>
          <w:sz w:val="20"/>
        </w:rPr>
        <w:t>Caetano</w:t>
      </w:r>
      <w:r>
        <w:rPr>
          <w:spacing w:val="27"/>
          <w:sz w:val="20"/>
        </w:rPr>
        <w:t xml:space="preserve"> </w:t>
      </w:r>
      <w:r>
        <w:rPr>
          <w:sz w:val="20"/>
        </w:rPr>
        <w:t>para</w:t>
      </w:r>
      <w:r>
        <w:rPr>
          <w:spacing w:val="26"/>
          <w:sz w:val="20"/>
        </w:rPr>
        <w:t xml:space="preserve"> </w:t>
      </w:r>
      <w:r>
        <w:rPr>
          <w:sz w:val="20"/>
        </w:rPr>
        <w:t xml:space="preserve">la Fundación </w:t>
      </w:r>
      <w:proofErr w:type="spellStart"/>
      <w:r>
        <w:rPr>
          <w:sz w:val="20"/>
        </w:rPr>
        <w:t>Civiliter</w:t>
      </w:r>
      <w:proofErr w:type="spellEnd"/>
      <w:r>
        <w:rPr>
          <w:sz w:val="20"/>
        </w:rPr>
        <w:t>. Seville: Spain.</w:t>
      </w:r>
    </w:p>
    <w:p w:rsidR="00297712" w:rsidRDefault="000C1DA9">
      <w:pPr>
        <w:pStyle w:val="ListParagraph"/>
        <w:numPr>
          <w:ilvl w:val="0"/>
          <w:numId w:val="1"/>
        </w:numPr>
        <w:tabs>
          <w:tab w:val="left" w:pos="860"/>
        </w:tabs>
        <w:spacing w:before="120" w:line="276" w:lineRule="auto"/>
        <w:ind w:right="139"/>
        <w:rPr>
          <w:sz w:val="20"/>
        </w:rPr>
      </w:pPr>
      <w:r>
        <w:rPr>
          <w:sz w:val="20"/>
        </w:rPr>
        <w:t>Reid,</w:t>
      </w:r>
      <w:r>
        <w:rPr>
          <w:spacing w:val="-10"/>
          <w:sz w:val="20"/>
        </w:rPr>
        <w:t xml:space="preserve"> </w:t>
      </w:r>
      <w:r>
        <w:rPr>
          <w:sz w:val="20"/>
        </w:rPr>
        <w:t>2011.</w:t>
      </w:r>
      <w:r>
        <w:rPr>
          <w:spacing w:val="-9"/>
          <w:sz w:val="20"/>
        </w:rPr>
        <w:t xml:space="preserve"> </w:t>
      </w:r>
      <w:r>
        <w:rPr>
          <w:sz w:val="20"/>
        </w:rPr>
        <w:t>Southeast</w:t>
      </w:r>
      <w:r>
        <w:rPr>
          <w:spacing w:val="-9"/>
          <w:sz w:val="20"/>
        </w:rPr>
        <w:t xml:space="preserve"> </w:t>
      </w:r>
      <w:r>
        <w:rPr>
          <w:sz w:val="20"/>
        </w:rPr>
        <w:t>Asia</w:t>
      </w:r>
      <w:r>
        <w:rPr>
          <w:spacing w:val="-8"/>
          <w:sz w:val="20"/>
        </w:rPr>
        <w:t xml:space="preserve"> </w:t>
      </w:r>
      <w:r>
        <w:rPr>
          <w:sz w:val="20"/>
        </w:rPr>
        <w:t>in</w:t>
      </w:r>
      <w:r>
        <w:rPr>
          <w:spacing w:val="-10"/>
          <w:sz w:val="20"/>
        </w:rPr>
        <w:t xml:space="preserve"> </w:t>
      </w:r>
      <w:r>
        <w:rPr>
          <w:sz w:val="20"/>
        </w:rPr>
        <w:t>the</w:t>
      </w:r>
      <w:r>
        <w:rPr>
          <w:spacing w:val="-8"/>
          <w:sz w:val="20"/>
        </w:rPr>
        <w:t xml:space="preserve"> </w:t>
      </w:r>
      <w:r>
        <w:rPr>
          <w:sz w:val="20"/>
        </w:rPr>
        <w:t>Commercial</w:t>
      </w:r>
      <w:r>
        <w:rPr>
          <w:spacing w:val="-8"/>
          <w:sz w:val="20"/>
        </w:rPr>
        <w:t xml:space="preserve"> </w:t>
      </w:r>
      <w:r>
        <w:rPr>
          <w:sz w:val="20"/>
        </w:rPr>
        <w:t>Period</w:t>
      </w:r>
      <w:r>
        <w:rPr>
          <w:spacing w:val="-10"/>
          <w:sz w:val="20"/>
        </w:rPr>
        <w:t xml:space="preserve"> </w:t>
      </w:r>
      <w:r>
        <w:rPr>
          <w:sz w:val="20"/>
        </w:rPr>
        <w:t>1450-1680,</w:t>
      </w:r>
      <w:r>
        <w:rPr>
          <w:spacing w:val="-9"/>
          <w:sz w:val="20"/>
        </w:rPr>
        <w:t xml:space="preserve"> </w:t>
      </w:r>
      <w:r>
        <w:rPr>
          <w:sz w:val="20"/>
        </w:rPr>
        <w:t>Volume</w:t>
      </w:r>
      <w:r>
        <w:rPr>
          <w:spacing w:val="-8"/>
          <w:sz w:val="20"/>
        </w:rPr>
        <w:t xml:space="preserve"> </w:t>
      </w:r>
      <w:r>
        <w:rPr>
          <w:sz w:val="20"/>
        </w:rPr>
        <w:t>2:</w:t>
      </w:r>
      <w:r>
        <w:rPr>
          <w:spacing w:val="-9"/>
          <w:sz w:val="20"/>
        </w:rPr>
        <w:t xml:space="preserve"> </w:t>
      </w:r>
      <w:r>
        <w:rPr>
          <w:sz w:val="20"/>
        </w:rPr>
        <w:t>Global</w:t>
      </w:r>
      <w:r>
        <w:rPr>
          <w:spacing w:val="-8"/>
          <w:sz w:val="20"/>
        </w:rPr>
        <w:t xml:space="preserve"> </w:t>
      </w:r>
      <w:r>
        <w:rPr>
          <w:sz w:val="20"/>
        </w:rPr>
        <w:t>Trade</w:t>
      </w:r>
      <w:r>
        <w:rPr>
          <w:spacing w:val="-8"/>
          <w:sz w:val="20"/>
        </w:rPr>
        <w:t xml:space="preserve"> </w:t>
      </w:r>
      <w:r>
        <w:rPr>
          <w:sz w:val="20"/>
        </w:rPr>
        <w:t>Network. Jakarta: Indonesian Torch Library Foundation.</w:t>
      </w:r>
    </w:p>
    <w:p w:rsidR="00297712" w:rsidRDefault="000C1DA9">
      <w:pPr>
        <w:pStyle w:val="ListParagraph"/>
        <w:numPr>
          <w:ilvl w:val="0"/>
          <w:numId w:val="1"/>
        </w:numPr>
        <w:tabs>
          <w:tab w:val="left" w:pos="860"/>
        </w:tabs>
        <w:spacing w:before="121" w:line="278" w:lineRule="auto"/>
        <w:ind w:right="140"/>
        <w:rPr>
          <w:sz w:val="20"/>
        </w:rPr>
      </w:pPr>
      <w:proofErr w:type="spellStart"/>
      <w:r>
        <w:rPr>
          <w:sz w:val="20"/>
        </w:rPr>
        <w:t>Ricklefs</w:t>
      </w:r>
      <w:proofErr w:type="spellEnd"/>
      <w:r>
        <w:rPr>
          <w:sz w:val="20"/>
        </w:rPr>
        <w:t>,</w:t>
      </w:r>
      <w:r>
        <w:rPr>
          <w:spacing w:val="40"/>
          <w:sz w:val="20"/>
        </w:rPr>
        <w:t xml:space="preserve"> </w:t>
      </w:r>
      <w:r>
        <w:rPr>
          <w:sz w:val="20"/>
        </w:rPr>
        <w:t>MC</w:t>
      </w:r>
      <w:r>
        <w:rPr>
          <w:spacing w:val="40"/>
          <w:sz w:val="20"/>
        </w:rPr>
        <w:t xml:space="preserve"> </w:t>
      </w:r>
      <w:r>
        <w:rPr>
          <w:sz w:val="20"/>
        </w:rPr>
        <w:t>2008.</w:t>
      </w:r>
      <w:r>
        <w:rPr>
          <w:spacing w:val="40"/>
          <w:sz w:val="20"/>
        </w:rPr>
        <w:t xml:space="preserve"> </w:t>
      </w:r>
      <w:r>
        <w:rPr>
          <w:sz w:val="20"/>
        </w:rPr>
        <w:t>History</w:t>
      </w:r>
      <w:r>
        <w:rPr>
          <w:spacing w:val="40"/>
          <w:sz w:val="20"/>
        </w:rPr>
        <w:t xml:space="preserve"> </w:t>
      </w:r>
      <w:r>
        <w:rPr>
          <w:sz w:val="20"/>
        </w:rPr>
        <w:t>of</w:t>
      </w:r>
      <w:r>
        <w:rPr>
          <w:spacing w:val="40"/>
          <w:sz w:val="20"/>
        </w:rPr>
        <w:t xml:space="preserve"> </w:t>
      </w:r>
      <w:r>
        <w:rPr>
          <w:sz w:val="20"/>
        </w:rPr>
        <w:t>Modern</w:t>
      </w:r>
      <w:r>
        <w:rPr>
          <w:spacing w:val="40"/>
          <w:sz w:val="20"/>
        </w:rPr>
        <w:t xml:space="preserve"> </w:t>
      </w:r>
      <w:r>
        <w:rPr>
          <w:sz w:val="20"/>
        </w:rPr>
        <w:t>Indonesia</w:t>
      </w:r>
      <w:r>
        <w:rPr>
          <w:spacing w:val="40"/>
          <w:sz w:val="20"/>
        </w:rPr>
        <w:t xml:space="preserve"> </w:t>
      </w:r>
      <w:r>
        <w:rPr>
          <w:sz w:val="20"/>
        </w:rPr>
        <w:t>1200-2004.</w:t>
      </w:r>
      <w:r>
        <w:rPr>
          <w:spacing w:val="40"/>
          <w:sz w:val="20"/>
        </w:rPr>
        <w:t xml:space="preserve"> </w:t>
      </w:r>
      <w:r>
        <w:rPr>
          <w:sz w:val="20"/>
        </w:rPr>
        <w:t>Jakarta:</w:t>
      </w:r>
      <w:r>
        <w:rPr>
          <w:spacing w:val="40"/>
          <w:sz w:val="20"/>
        </w:rPr>
        <w:t xml:space="preserve"> </w:t>
      </w:r>
      <w:r>
        <w:rPr>
          <w:sz w:val="20"/>
        </w:rPr>
        <w:t>PT.</w:t>
      </w:r>
      <w:r>
        <w:rPr>
          <w:spacing w:val="40"/>
          <w:sz w:val="20"/>
        </w:rPr>
        <w:t xml:space="preserve"> </w:t>
      </w:r>
      <w:r>
        <w:rPr>
          <w:sz w:val="20"/>
        </w:rPr>
        <w:t>Porch</w:t>
      </w:r>
      <w:r>
        <w:rPr>
          <w:spacing w:val="40"/>
          <w:sz w:val="20"/>
        </w:rPr>
        <w:t xml:space="preserve"> </w:t>
      </w:r>
      <w:r>
        <w:rPr>
          <w:sz w:val="20"/>
        </w:rPr>
        <w:t>of</w:t>
      </w:r>
      <w:r>
        <w:rPr>
          <w:spacing w:val="40"/>
          <w:sz w:val="20"/>
        </w:rPr>
        <w:t xml:space="preserve"> </w:t>
      </w:r>
      <w:r>
        <w:rPr>
          <w:sz w:val="20"/>
        </w:rPr>
        <w:t xml:space="preserve">Universal </w:t>
      </w:r>
      <w:r>
        <w:rPr>
          <w:spacing w:val="-2"/>
          <w:sz w:val="20"/>
        </w:rPr>
        <w:t>Sciences.</w:t>
      </w:r>
    </w:p>
    <w:p w:rsidR="00297712" w:rsidRDefault="000C1DA9">
      <w:pPr>
        <w:pStyle w:val="ListParagraph"/>
        <w:numPr>
          <w:ilvl w:val="0"/>
          <w:numId w:val="1"/>
        </w:numPr>
        <w:tabs>
          <w:tab w:val="left" w:pos="860"/>
        </w:tabs>
        <w:spacing w:before="118"/>
        <w:rPr>
          <w:sz w:val="20"/>
        </w:rPr>
      </w:pPr>
      <w:proofErr w:type="spellStart"/>
      <w:r>
        <w:rPr>
          <w:sz w:val="20"/>
        </w:rPr>
        <w:t>Ricklefs</w:t>
      </w:r>
      <w:proofErr w:type="spellEnd"/>
      <w:r>
        <w:rPr>
          <w:sz w:val="20"/>
        </w:rPr>
        <w:t>,</w:t>
      </w:r>
      <w:r>
        <w:rPr>
          <w:spacing w:val="-8"/>
          <w:sz w:val="20"/>
        </w:rPr>
        <w:t xml:space="preserve"> </w:t>
      </w:r>
      <w:r>
        <w:rPr>
          <w:sz w:val="20"/>
        </w:rPr>
        <w:t>MC</w:t>
      </w:r>
      <w:r>
        <w:rPr>
          <w:spacing w:val="-7"/>
          <w:sz w:val="20"/>
        </w:rPr>
        <w:t xml:space="preserve"> </w:t>
      </w:r>
      <w:r>
        <w:rPr>
          <w:sz w:val="20"/>
        </w:rPr>
        <w:t>2005.</w:t>
      </w:r>
      <w:r>
        <w:rPr>
          <w:spacing w:val="-8"/>
          <w:sz w:val="20"/>
        </w:rPr>
        <w:t xml:space="preserve"> </w:t>
      </w:r>
      <w:r>
        <w:rPr>
          <w:sz w:val="20"/>
        </w:rPr>
        <w:t>History</w:t>
      </w:r>
      <w:r>
        <w:rPr>
          <w:spacing w:val="-6"/>
          <w:sz w:val="20"/>
        </w:rPr>
        <w:t xml:space="preserve"> </w:t>
      </w:r>
      <w:r>
        <w:rPr>
          <w:sz w:val="20"/>
        </w:rPr>
        <w:t>of</w:t>
      </w:r>
      <w:r>
        <w:rPr>
          <w:spacing w:val="-7"/>
          <w:sz w:val="20"/>
        </w:rPr>
        <w:t xml:space="preserve"> </w:t>
      </w:r>
      <w:r>
        <w:rPr>
          <w:sz w:val="20"/>
        </w:rPr>
        <w:t>Modern</w:t>
      </w:r>
      <w:r>
        <w:rPr>
          <w:spacing w:val="-7"/>
          <w:sz w:val="20"/>
        </w:rPr>
        <w:t xml:space="preserve"> </w:t>
      </w:r>
      <w:r>
        <w:rPr>
          <w:sz w:val="20"/>
        </w:rPr>
        <w:t>Indonesia</w:t>
      </w:r>
      <w:r>
        <w:rPr>
          <w:spacing w:val="-7"/>
          <w:sz w:val="20"/>
        </w:rPr>
        <w:t xml:space="preserve"> </w:t>
      </w:r>
      <w:r>
        <w:rPr>
          <w:sz w:val="20"/>
        </w:rPr>
        <w:t>1200-</w:t>
      </w:r>
      <w:proofErr w:type="gramStart"/>
      <w:r>
        <w:rPr>
          <w:sz w:val="20"/>
        </w:rPr>
        <w:t>2004</w:t>
      </w:r>
      <w:r>
        <w:rPr>
          <w:spacing w:val="-8"/>
          <w:sz w:val="20"/>
        </w:rPr>
        <w:t xml:space="preserve"> </w:t>
      </w:r>
      <w:r>
        <w:rPr>
          <w:sz w:val="20"/>
        </w:rPr>
        <w:t>.</w:t>
      </w:r>
      <w:proofErr w:type="gramEnd"/>
      <w:r>
        <w:rPr>
          <w:spacing w:val="-7"/>
          <w:sz w:val="20"/>
        </w:rPr>
        <w:t xml:space="preserve"> </w:t>
      </w:r>
      <w:r>
        <w:rPr>
          <w:sz w:val="20"/>
        </w:rPr>
        <w:t>Jakarta:</w:t>
      </w:r>
      <w:r>
        <w:rPr>
          <w:spacing w:val="-8"/>
          <w:sz w:val="20"/>
        </w:rPr>
        <w:t xml:space="preserve"> </w:t>
      </w:r>
      <w:r>
        <w:rPr>
          <w:sz w:val="20"/>
        </w:rPr>
        <w:t>PT.</w:t>
      </w:r>
      <w:r>
        <w:rPr>
          <w:spacing w:val="-7"/>
          <w:sz w:val="20"/>
        </w:rPr>
        <w:t xml:space="preserve"> </w:t>
      </w:r>
      <w:proofErr w:type="spellStart"/>
      <w:r>
        <w:rPr>
          <w:sz w:val="20"/>
        </w:rPr>
        <w:t>Mandiriabadi</w:t>
      </w:r>
      <w:proofErr w:type="spellEnd"/>
      <w:r>
        <w:rPr>
          <w:spacing w:val="-8"/>
          <w:sz w:val="20"/>
        </w:rPr>
        <w:t xml:space="preserve"> </w:t>
      </w:r>
      <w:r>
        <w:rPr>
          <w:spacing w:val="-2"/>
          <w:sz w:val="20"/>
        </w:rPr>
        <w:t>Pledge.</w:t>
      </w:r>
    </w:p>
    <w:p w:rsidR="00297712" w:rsidRDefault="000C1DA9">
      <w:pPr>
        <w:pStyle w:val="ListParagraph"/>
        <w:numPr>
          <w:ilvl w:val="0"/>
          <w:numId w:val="1"/>
        </w:numPr>
        <w:tabs>
          <w:tab w:val="left" w:pos="860"/>
        </w:tabs>
        <w:spacing w:line="276" w:lineRule="auto"/>
        <w:ind w:right="149"/>
        <w:rPr>
          <w:sz w:val="20"/>
        </w:rPr>
      </w:pPr>
      <w:r>
        <w:rPr>
          <w:sz w:val="20"/>
        </w:rPr>
        <w:t>Schutte,</w:t>
      </w:r>
      <w:r>
        <w:rPr>
          <w:spacing w:val="24"/>
          <w:sz w:val="20"/>
        </w:rPr>
        <w:t xml:space="preserve"> </w:t>
      </w:r>
      <w:r>
        <w:rPr>
          <w:sz w:val="20"/>
        </w:rPr>
        <w:t>GK</w:t>
      </w:r>
      <w:r>
        <w:rPr>
          <w:spacing w:val="26"/>
          <w:sz w:val="20"/>
        </w:rPr>
        <w:t xml:space="preserve"> </w:t>
      </w:r>
      <w:r>
        <w:rPr>
          <w:sz w:val="20"/>
        </w:rPr>
        <w:t>2002.</w:t>
      </w:r>
      <w:r>
        <w:rPr>
          <w:spacing w:val="26"/>
          <w:sz w:val="20"/>
        </w:rPr>
        <w:t xml:space="preserve"> </w:t>
      </w:r>
      <w:r>
        <w:rPr>
          <w:sz w:val="20"/>
        </w:rPr>
        <w:t>De</w:t>
      </w:r>
      <w:r>
        <w:rPr>
          <w:spacing w:val="25"/>
          <w:sz w:val="20"/>
        </w:rPr>
        <w:t xml:space="preserve"> </w:t>
      </w:r>
      <w:proofErr w:type="spellStart"/>
      <w:r>
        <w:rPr>
          <w:sz w:val="20"/>
        </w:rPr>
        <w:t>Indisch</w:t>
      </w:r>
      <w:proofErr w:type="spellEnd"/>
      <w:r>
        <w:rPr>
          <w:spacing w:val="25"/>
          <w:sz w:val="20"/>
        </w:rPr>
        <w:t xml:space="preserve"> </w:t>
      </w:r>
      <w:r>
        <w:rPr>
          <w:sz w:val="20"/>
        </w:rPr>
        <w:t>Sion:</w:t>
      </w:r>
      <w:r>
        <w:rPr>
          <w:spacing w:val="27"/>
          <w:sz w:val="20"/>
        </w:rPr>
        <w:t xml:space="preserve"> </w:t>
      </w:r>
      <w:r>
        <w:rPr>
          <w:sz w:val="20"/>
        </w:rPr>
        <w:t>De</w:t>
      </w:r>
      <w:r>
        <w:rPr>
          <w:spacing w:val="25"/>
          <w:sz w:val="20"/>
        </w:rPr>
        <w:t xml:space="preserve"> </w:t>
      </w:r>
      <w:proofErr w:type="spellStart"/>
      <w:r>
        <w:rPr>
          <w:sz w:val="20"/>
        </w:rPr>
        <w:t>Gereformeerd</w:t>
      </w:r>
      <w:proofErr w:type="spellEnd"/>
      <w:r>
        <w:rPr>
          <w:spacing w:val="29"/>
          <w:sz w:val="20"/>
        </w:rPr>
        <w:t xml:space="preserve"> </w:t>
      </w:r>
      <w:proofErr w:type="spellStart"/>
      <w:r>
        <w:rPr>
          <w:sz w:val="20"/>
        </w:rPr>
        <w:t>Kerk</w:t>
      </w:r>
      <w:proofErr w:type="spellEnd"/>
      <w:r>
        <w:rPr>
          <w:spacing w:val="25"/>
          <w:sz w:val="20"/>
        </w:rPr>
        <w:t xml:space="preserve"> </w:t>
      </w:r>
      <w:proofErr w:type="spellStart"/>
      <w:r>
        <w:rPr>
          <w:sz w:val="20"/>
        </w:rPr>
        <w:t>onder</w:t>
      </w:r>
      <w:proofErr w:type="spellEnd"/>
      <w:r>
        <w:rPr>
          <w:spacing w:val="26"/>
          <w:sz w:val="20"/>
        </w:rPr>
        <w:t xml:space="preserve"> </w:t>
      </w:r>
      <w:r>
        <w:rPr>
          <w:sz w:val="20"/>
        </w:rPr>
        <w:t>de</w:t>
      </w:r>
      <w:r>
        <w:rPr>
          <w:spacing w:val="27"/>
          <w:sz w:val="20"/>
        </w:rPr>
        <w:t xml:space="preserve"> </w:t>
      </w:r>
      <w:proofErr w:type="spellStart"/>
      <w:r>
        <w:rPr>
          <w:sz w:val="20"/>
        </w:rPr>
        <w:t>Vereenigde</w:t>
      </w:r>
      <w:proofErr w:type="spellEnd"/>
      <w:r>
        <w:rPr>
          <w:spacing w:val="30"/>
          <w:sz w:val="20"/>
        </w:rPr>
        <w:t xml:space="preserve"> </w:t>
      </w:r>
      <w:r>
        <w:rPr>
          <w:sz w:val="20"/>
        </w:rPr>
        <w:t>Oost</w:t>
      </w:r>
      <w:r>
        <w:rPr>
          <w:spacing w:val="24"/>
          <w:sz w:val="20"/>
        </w:rPr>
        <w:t xml:space="preserve"> </w:t>
      </w:r>
      <w:proofErr w:type="spellStart"/>
      <w:r>
        <w:rPr>
          <w:sz w:val="20"/>
        </w:rPr>
        <w:t>Indische</w:t>
      </w:r>
      <w:proofErr w:type="spellEnd"/>
      <w:r>
        <w:rPr>
          <w:sz w:val="20"/>
        </w:rPr>
        <w:t xml:space="preserve"> Compagnie (Hilversum).</w:t>
      </w:r>
    </w:p>
    <w:p w:rsidR="00297712" w:rsidRDefault="000C1DA9">
      <w:pPr>
        <w:pStyle w:val="ListParagraph"/>
        <w:numPr>
          <w:ilvl w:val="0"/>
          <w:numId w:val="1"/>
        </w:numPr>
        <w:tabs>
          <w:tab w:val="left" w:pos="860"/>
        </w:tabs>
        <w:spacing w:before="123"/>
        <w:rPr>
          <w:sz w:val="20"/>
        </w:rPr>
      </w:pPr>
      <w:proofErr w:type="spellStart"/>
      <w:r>
        <w:rPr>
          <w:sz w:val="20"/>
        </w:rPr>
        <w:t>Stibbe</w:t>
      </w:r>
      <w:proofErr w:type="spellEnd"/>
      <w:r>
        <w:rPr>
          <w:sz w:val="20"/>
        </w:rPr>
        <w:t>,</w:t>
      </w:r>
      <w:r>
        <w:rPr>
          <w:spacing w:val="-9"/>
          <w:sz w:val="20"/>
        </w:rPr>
        <w:t xml:space="preserve"> </w:t>
      </w:r>
      <w:r>
        <w:rPr>
          <w:sz w:val="20"/>
        </w:rPr>
        <w:t>DG</w:t>
      </w:r>
      <w:r>
        <w:rPr>
          <w:spacing w:val="-6"/>
          <w:sz w:val="20"/>
        </w:rPr>
        <w:t xml:space="preserve"> </w:t>
      </w:r>
      <w:r>
        <w:rPr>
          <w:sz w:val="20"/>
        </w:rPr>
        <w:t>1939.</w:t>
      </w:r>
      <w:r>
        <w:rPr>
          <w:spacing w:val="-8"/>
          <w:sz w:val="20"/>
        </w:rPr>
        <w:t xml:space="preserve"> </w:t>
      </w:r>
      <w:proofErr w:type="spellStart"/>
      <w:r>
        <w:rPr>
          <w:sz w:val="20"/>
        </w:rPr>
        <w:t>Enciclopedie</w:t>
      </w:r>
      <w:proofErr w:type="spellEnd"/>
      <w:r>
        <w:rPr>
          <w:spacing w:val="-8"/>
          <w:sz w:val="20"/>
        </w:rPr>
        <w:t xml:space="preserve"> </w:t>
      </w:r>
      <w:r>
        <w:rPr>
          <w:sz w:val="20"/>
        </w:rPr>
        <w:t>van</w:t>
      </w:r>
      <w:r>
        <w:rPr>
          <w:spacing w:val="-7"/>
          <w:sz w:val="20"/>
        </w:rPr>
        <w:t xml:space="preserve"> </w:t>
      </w:r>
      <w:proofErr w:type="spellStart"/>
      <w:r>
        <w:rPr>
          <w:sz w:val="20"/>
        </w:rPr>
        <w:t>nederlandsch</w:t>
      </w:r>
      <w:proofErr w:type="spellEnd"/>
      <w:r>
        <w:rPr>
          <w:spacing w:val="-8"/>
          <w:sz w:val="20"/>
        </w:rPr>
        <w:t xml:space="preserve"> </w:t>
      </w:r>
      <w:r>
        <w:rPr>
          <w:sz w:val="20"/>
        </w:rPr>
        <w:t>Indie.</w:t>
      </w:r>
      <w:r>
        <w:rPr>
          <w:spacing w:val="-9"/>
          <w:sz w:val="20"/>
        </w:rPr>
        <w:t xml:space="preserve"> </w:t>
      </w:r>
      <w:r>
        <w:rPr>
          <w:sz w:val="20"/>
        </w:rPr>
        <w:t>Gravenhage</w:t>
      </w:r>
      <w:r>
        <w:rPr>
          <w:spacing w:val="-7"/>
          <w:sz w:val="20"/>
        </w:rPr>
        <w:t xml:space="preserve"> </w:t>
      </w:r>
      <w:proofErr w:type="spellStart"/>
      <w:r>
        <w:rPr>
          <w:sz w:val="20"/>
        </w:rPr>
        <w:t>Martinus</w:t>
      </w:r>
      <w:proofErr w:type="spellEnd"/>
      <w:r>
        <w:rPr>
          <w:spacing w:val="-8"/>
          <w:sz w:val="20"/>
        </w:rPr>
        <w:t xml:space="preserve"> </w:t>
      </w:r>
      <w:proofErr w:type="spellStart"/>
      <w:r>
        <w:rPr>
          <w:spacing w:val="-2"/>
          <w:sz w:val="20"/>
        </w:rPr>
        <w:t>Nijhoff</w:t>
      </w:r>
      <w:proofErr w:type="spellEnd"/>
      <w:r>
        <w:rPr>
          <w:spacing w:val="-2"/>
          <w:sz w:val="20"/>
        </w:rPr>
        <w:t>.</w:t>
      </w:r>
    </w:p>
    <w:p w:rsidR="00297712" w:rsidRDefault="000C1DA9">
      <w:pPr>
        <w:pStyle w:val="ListParagraph"/>
        <w:numPr>
          <w:ilvl w:val="0"/>
          <w:numId w:val="1"/>
        </w:numPr>
        <w:tabs>
          <w:tab w:val="left" w:pos="860"/>
        </w:tabs>
        <w:spacing w:line="276" w:lineRule="auto"/>
        <w:ind w:right="145"/>
        <w:jc w:val="both"/>
        <w:rPr>
          <w:sz w:val="20"/>
        </w:rPr>
      </w:pPr>
      <w:proofErr w:type="spellStart"/>
      <w:r>
        <w:rPr>
          <w:sz w:val="20"/>
        </w:rPr>
        <w:t>Sularto</w:t>
      </w:r>
      <w:proofErr w:type="spellEnd"/>
      <w:r>
        <w:rPr>
          <w:sz w:val="20"/>
        </w:rPr>
        <w:t>,</w:t>
      </w:r>
      <w:r>
        <w:rPr>
          <w:spacing w:val="-5"/>
          <w:sz w:val="20"/>
        </w:rPr>
        <w:t xml:space="preserve"> </w:t>
      </w:r>
      <w:r>
        <w:rPr>
          <w:sz w:val="20"/>
        </w:rPr>
        <w:t>B.</w:t>
      </w:r>
      <w:r>
        <w:rPr>
          <w:spacing w:val="-2"/>
          <w:sz w:val="20"/>
        </w:rPr>
        <w:t xml:space="preserve"> </w:t>
      </w:r>
      <w:r>
        <w:rPr>
          <w:sz w:val="20"/>
        </w:rPr>
        <w:t>1980.</w:t>
      </w:r>
      <w:r>
        <w:rPr>
          <w:spacing w:val="-4"/>
          <w:sz w:val="20"/>
        </w:rPr>
        <w:t xml:space="preserve"> </w:t>
      </w:r>
      <w:r>
        <w:rPr>
          <w:sz w:val="20"/>
        </w:rPr>
        <w:t>About</w:t>
      </w:r>
      <w:r>
        <w:rPr>
          <w:spacing w:val="-2"/>
          <w:sz w:val="20"/>
        </w:rPr>
        <w:t xml:space="preserve"> </w:t>
      </w:r>
      <w:r>
        <w:rPr>
          <w:sz w:val="20"/>
        </w:rPr>
        <w:t>Ternate</w:t>
      </w:r>
      <w:r>
        <w:rPr>
          <w:spacing w:val="-3"/>
          <w:sz w:val="20"/>
        </w:rPr>
        <w:t xml:space="preserve"> </w:t>
      </w:r>
      <w:r>
        <w:rPr>
          <w:sz w:val="20"/>
        </w:rPr>
        <w:t>Traditions.</w:t>
      </w:r>
      <w:r>
        <w:rPr>
          <w:spacing w:val="-2"/>
          <w:sz w:val="20"/>
        </w:rPr>
        <w:t xml:space="preserve"> </w:t>
      </w:r>
      <w:r>
        <w:rPr>
          <w:sz w:val="20"/>
        </w:rPr>
        <w:t>Director</w:t>
      </w:r>
      <w:r>
        <w:rPr>
          <w:spacing w:val="-5"/>
          <w:sz w:val="20"/>
        </w:rPr>
        <w:t xml:space="preserve"> </w:t>
      </w:r>
      <w:r>
        <w:rPr>
          <w:sz w:val="20"/>
        </w:rPr>
        <w:t>General</w:t>
      </w:r>
      <w:r>
        <w:rPr>
          <w:spacing w:val="-3"/>
          <w:sz w:val="20"/>
        </w:rPr>
        <w:t xml:space="preserve"> </w:t>
      </w:r>
      <w:r>
        <w:rPr>
          <w:sz w:val="20"/>
        </w:rPr>
        <w:t>of</w:t>
      </w:r>
      <w:r>
        <w:rPr>
          <w:spacing w:val="-5"/>
          <w:sz w:val="20"/>
        </w:rPr>
        <w:t xml:space="preserve"> </w:t>
      </w:r>
      <w:r>
        <w:rPr>
          <w:sz w:val="20"/>
        </w:rPr>
        <w:t>Culture,</w:t>
      </w:r>
      <w:r>
        <w:rPr>
          <w:spacing w:val="-2"/>
          <w:sz w:val="20"/>
        </w:rPr>
        <w:t xml:space="preserve"> </w:t>
      </w:r>
      <w:r>
        <w:rPr>
          <w:sz w:val="20"/>
        </w:rPr>
        <w:t>Ministry</w:t>
      </w:r>
      <w:r>
        <w:rPr>
          <w:spacing w:val="-2"/>
          <w:sz w:val="20"/>
        </w:rPr>
        <w:t xml:space="preserve"> </w:t>
      </w:r>
      <w:r>
        <w:rPr>
          <w:sz w:val="20"/>
        </w:rPr>
        <w:t>of</w:t>
      </w:r>
      <w:r>
        <w:rPr>
          <w:spacing w:val="-3"/>
          <w:sz w:val="20"/>
        </w:rPr>
        <w:t xml:space="preserve"> </w:t>
      </w:r>
      <w:r>
        <w:rPr>
          <w:sz w:val="20"/>
        </w:rPr>
        <w:t>Education</w:t>
      </w:r>
      <w:r>
        <w:rPr>
          <w:spacing w:val="-5"/>
          <w:sz w:val="20"/>
        </w:rPr>
        <w:t xml:space="preserve"> </w:t>
      </w:r>
      <w:r>
        <w:rPr>
          <w:sz w:val="20"/>
        </w:rPr>
        <w:t xml:space="preserve">and </w:t>
      </w:r>
      <w:r>
        <w:rPr>
          <w:spacing w:val="-2"/>
          <w:sz w:val="20"/>
        </w:rPr>
        <w:t>Culture.</w:t>
      </w:r>
    </w:p>
    <w:p w:rsidR="00297712" w:rsidRDefault="000C1DA9">
      <w:pPr>
        <w:pStyle w:val="ListParagraph"/>
        <w:numPr>
          <w:ilvl w:val="0"/>
          <w:numId w:val="1"/>
        </w:numPr>
        <w:tabs>
          <w:tab w:val="left" w:pos="860"/>
        </w:tabs>
        <w:spacing w:before="121" w:line="276" w:lineRule="auto"/>
        <w:ind w:right="133"/>
        <w:jc w:val="both"/>
        <w:rPr>
          <w:sz w:val="20"/>
        </w:rPr>
      </w:pPr>
      <w:proofErr w:type="spellStart"/>
      <w:r>
        <w:rPr>
          <w:sz w:val="20"/>
        </w:rPr>
        <w:t>Tiele</w:t>
      </w:r>
      <w:proofErr w:type="spellEnd"/>
      <w:r>
        <w:rPr>
          <w:sz w:val="20"/>
        </w:rPr>
        <w:t xml:space="preserve">, PA 1876. de </w:t>
      </w:r>
      <w:proofErr w:type="spellStart"/>
      <w:r>
        <w:rPr>
          <w:sz w:val="20"/>
        </w:rPr>
        <w:t>Europeaners</w:t>
      </w:r>
      <w:proofErr w:type="spellEnd"/>
      <w:r>
        <w:rPr>
          <w:sz w:val="20"/>
        </w:rPr>
        <w:t xml:space="preserve"> in den </w:t>
      </w:r>
      <w:proofErr w:type="spellStart"/>
      <w:r>
        <w:rPr>
          <w:sz w:val="20"/>
        </w:rPr>
        <w:t>Maleischen</w:t>
      </w:r>
      <w:proofErr w:type="spellEnd"/>
      <w:r>
        <w:rPr>
          <w:sz w:val="20"/>
        </w:rPr>
        <w:t xml:space="preserve"> </w:t>
      </w:r>
      <w:proofErr w:type="spellStart"/>
      <w:r>
        <w:rPr>
          <w:sz w:val="20"/>
        </w:rPr>
        <w:t>Archipel</w:t>
      </w:r>
      <w:proofErr w:type="spellEnd"/>
      <w:r>
        <w:rPr>
          <w:sz w:val="20"/>
        </w:rPr>
        <w:t xml:space="preserve"> 1509-</w:t>
      </w:r>
      <w:proofErr w:type="gramStart"/>
      <w:r>
        <w:rPr>
          <w:sz w:val="20"/>
        </w:rPr>
        <w:t>1529 .</w:t>
      </w:r>
      <w:proofErr w:type="gramEnd"/>
      <w:r>
        <w:rPr>
          <w:sz w:val="20"/>
        </w:rPr>
        <w:t xml:space="preserve"> in </w:t>
      </w:r>
      <w:proofErr w:type="spellStart"/>
      <w:r>
        <w:rPr>
          <w:sz w:val="20"/>
        </w:rPr>
        <w:t>Bijdragen</w:t>
      </w:r>
      <w:proofErr w:type="spellEnd"/>
      <w:r>
        <w:rPr>
          <w:sz w:val="20"/>
        </w:rPr>
        <w:t xml:space="preserve"> tot de </w:t>
      </w:r>
      <w:proofErr w:type="spellStart"/>
      <w:r>
        <w:rPr>
          <w:sz w:val="20"/>
        </w:rPr>
        <w:t>taal</w:t>
      </w:r>
      <w:proofErr w:type="spellEnd"/>
      <w:r>
        <w:rPr>
          <w:sz w:val="20"/>
        </w:rPr>
        <w:t>-, land-</w:t>
      </w:r>
      <w:r>
        <w:rPr>
          <w:spacing w:val="-5"/>
          <w:sz w:val="20"/>
        </w:rPr>
        <w:t xml:space="preserve"> </w:t>
      </w:r>
      <w:proofErr w:type="spellStart"/>
      <w:r>
        <w:rPr>
          <w:sz w:val="20"/>
        </w:rPr>
        <w:t>en</w:t>
      </w:r>
      <w:proofErr w:type="spellEnd"/>
      <w:r>
        <w:rPr>
          <w:spacing w:val="-7"/>
          <w:sz w:val="20"/>
        </w:rPr>
        <w:t xml:space="preserve"> </w:t>
      </w:r>
      <w:proofErr w:type="spellStart"/>
      <w:r>
        <w:rPr>
          <w:sz w:val="20"/>
        </w:rPr>
        <w:t>volkenkunde</w:t>
      </w:r>
      <w:proofErr w:type="spellEnd"/>
      <w:r>
        <w:rPr>
          <w:spacing w:val="-5"/>
          <w:sz w:val="20"/>
        </w:rPr>
        <w:t xml:space="preserve"> </w:t>
      </w:r>
      <w:r>
        <w:rPr>
          <w:sz w:val="20"/>
        </w:rPr>
        <w:t>/</w:t>
      </w:r>
      <w:r>
        <w:rPr>
          <w:spacing w:val="-5"/>
          <w:sz w:val="20"/>
        </w:rPr>
        <w:t xml:space="preserve"> </w:t>
      </w:r>
      <w:r>
        <w:rPr>
          <w:sz w:val="20"/>
        </w:rPr>
        <w:t>Journal</w:t>
      </w:r>
      <w:r>
        <w:rPr>
          <w:spacing w:val="-5"/>
          <w:sz w:val="20"/>
        </w:rPr>
        <w:t xml:space="preserve"> </w:t>
      </w:r>
      <w:r>
        <w:rPr>
          <w:sz w:val="20"/>
        </w:rPr>
        <w:t>of</w:t>
      </w:r>
      <w:r>
        <w:rPr>
          <w:spacing w:val="-6"/>
          <w:sz w:val="20"/>
        </w:rPr>
        <w:t xml:space="preserve"> </w:t>
      </w:r>
      <w:r>
        <w:rPr>
          <w:sz w:val="20"/>
        </w:rPr>
        <w:t>the</w:t>
      </w:r>
      <w:r>
        <w:rPr>
          <w:spacing w:val="-4"/>
          <w:sz w:val="20"/>
        </w:rPr>
        <w:t xml:space="preserve"> </w:t>
      </w:r>
      <w:r>
        <w:rPr>
          <w:sz w:val="20"/>
        </w:rPr>
        <w:t>Humanities</w:t>
      </w:r>
      <w:r>
        <w:rPr>
          <w:spacing w:val="-5"/>
          <w:sz w:val="20"/>
        </w:rPr>
        <w:t xml:space="preserve"> </w:t>
      </w:r>
      <w:r>
        <w:rPr>
          <w:sz w:val="20"/>
        </w:rPr>
        <w:t>and</w:t>
      </w:r>
      <w:r>
        <w:rPr>
          <w:spacing w:val="-6"/>
          <w:sz w:val="20"/>
        </w:rPr>
        <w:t xml:space="preserve"> </w:t>
      </w:r>
      <w:r>
        <w:rPr>
          <w:sz w:val="20"/>
        </w:rPr>
        <w:t>Social</w:t>
      </w:r>
      <w:r>
        <w:rPr>
          <w:spacing w:val="-5"/>
          <w:sz w:val="20"/>
        </w:rPr>
        <w:t xml:space="preserve"> </w:t>
      </w:r>
      <w:r>
        <w:rPr>
          <w:sz w:val="20"/>
        </w:rPr>
        <w:t>Sciences</w:t>
      </w:r>
      <w:r>
        <w:rPr>
          <w:spacing w:val="-5"/>
          <w:sz w:val="20"/>
        </w:rPr>
        <w:t xml:space="preserve"> </w:t>
      </w:r>
      <w:r>
        <w:rPr>
          <w:sz w:val="20"/>
        </w:rPr>
        <w:t>of</w:t>
      </w:r>
      <w:r>
        <w:rPr>
          <w:spacing w:val="-6"/>
          <w:sz w:val="20"/>
        </w:rPr>
        <w:t xml:space="preserve"> </w:t>
      </w:r>
      <w:r>
        <w:rPr>
          <w:sz w:val="20"/>
        </w:rPr>
        <w:t>Southeast</w:t>
      </w:r>
      <w:r>
        <w:rPr>
          <w:spacing w:val="-6"/>
          <w:sz w:val="20"/>
        </w:rPr>
        <w:t xml:space="preserve"> </w:t>
      </w:r>
      <w:proofErr w:type="gramStart"/>
      <w:r>
        <w:rPr>
          <w:sz w:val="20"/>
        </w:rPr>
        <w:t>Asia</w:t>
      </w:r>
      <w:r>
        <w:rPr>
          <w:spacing w:val="-5"/>
          <w:sz w:val="20"/>
        </w:rPr>
        <w:t xml:space="preserve"> </w:t>
      </w:r>
      <w:r>
        <w:rPr>
          <w:sz w:val="20"/>
        </w:rPr>
        <w:t>.</w:t>
      </w:r>
      <w:proofErr w:type="gramEnd"/>
      <w:r>
        <w:rPr>
          <w:spacing w:val="-6"/>
          <w:sz w:val="20"/>
        </w:rPr>
        <w:t xml:space="preserve"> </w:t>
      </w:r>
      <w:r>
        <w:rPr>
          <w:sz w:val="20"/>
        </w:rPr>
        <w:t>Vol.</w:t>
      </w:r>
      <w:r>
        <w:rPr>
          <w:spacing w:val="-6"/>
          <w:sz w:val="20"/>
        </w:rPr>
        <w:t xml:space="preserve"> </w:t>
      </w:r>
      <w:r>
        <w:rPr>
          <w:sz w:val="20"/>
        </w:rPr>
        <w:t xml:space="preserve">XXIV. </w:t>
      </w:r>
      <w:proofErr w:type="gramStart"/>
      <w:r>
        <w:rPr>
          <w:sz w:val="20"/>
        </w:rPr>
        <w:t>p .</w:t>
      </w:r>
      <w:proofErr w:type="gramEnd"/>
      <w:r>
        <w:rPr>
          <w:sz w:val="20"/>
        </w:rPr>
        <w:t xml:space="preserve"> 371.</w:t>
      </w:r>
    </w:p>
    <w:p w:rsidR="00297712" w:rsidRDefault="000C1DA9">
      <w:pPr>
        <w:pStyle w:val="ListParagraph"/>
        <w:numPr>
          <w:ilvl w:val="0"/>
          <w:numId w:val="1"/>
        </w:numPr>
        <w:tabs>
          <w:tab w:val="left" w:pos="859"/>
        </w:tabs>
        <w:spacing w:before="122"/>
        <w:ind w:left="859" w:hanging="719"/>
        <w:jc w:val="both"/>
        <w:rPr>
          <w:sz w:val="20"/>
        </w:rPr>
      </w:pPr>
      <w:r>
        <w:rPr>
          <w:sz w:val="20"/>
        </w:rPr>
        <w:t>Turner,</w:t>
      </w:r>
      <w:r>
        <w:rPr>
          <w:spacing w:val="-6"/>
          <w:sz w:val="20"/>
        </w:rPr>
        <w:t xml:space="preserve"> </w:t>
      </w:r>
      <w:r>
        <w:rPr>
          <w:sz w:val="20"/>
        </w:rPr>
        <w:t>J.</w:t>
      </w:r>
      <w:r>
        <w:rPr>
          <w:spacing w:val="-7"/>
          <w:sz w:val="20"/>
        </w:rPr>
        <w:t xml:space="preserve"> </w:t>
      </w:r>
      <w:r>
        <w:rPr>
          <w:sz w:val="20"/>
        </w:rPr>
        <w:t>2011.</w:t>
      </w:r>
      <w:r>
        <w:rPr>
          <w:spacing w:val="-7"/>
          <w:sz w:val="20"/>
        </w:rPr>
        <w:t xml:space="preserve"> </w:t>
      </w:r>
      <w:r>
        <w:rPr>
          <w:sz w:val="20"/>
        </w:rPr>
        <w:t>History</w:t>
      </w:r>
      <w:r>
        <w:rPr>
          <w:spacing w:val="-5"/>
          <w:sz w:val="20"/>
        </w:rPr>
        <w:t xml:space="preserve"> </w:t>
      </w:r>
      <w:r>
        <w:rPr>
          <w:sz w:val="20"/>
        </w:rPr>
        <w:t>of</w:t>
      </w:r>
      <w:r>
        <w:rPr>
          <w:spacing w:val="-6"/>
          <w:sz w:val="20"/>
        </w:rPr>
        <w:t xml:space="preserve"> </w:t>
      </w:r>
      <w:r>
        <w:rPr>
          <w:sz w:val="20"/>
        </w:rPr>
        <w:t>Spices:</w:t>
      </w:r>
      <w:r>
        <w:rPr>
          <w:spacing w:val="-7"/>
          <w:sz w:val="20"/>
        </w:rPr>
        <w:t xml:space="preserve"> </w:t>
      </w:r>
      <w:r>
        <w:rPr>
          <w:sz w:val="20"/>
        </w:rPr>
        <w:t>From</w:t>
      </w:r>
      <w:r>
        <w:rPr>
          <w:spacing w:val="-8"/>
          <w:sz w:val="20"/>
        </w:rPr>
        <w:t xml:space="preserve"> </w:t>
      </w:r>
      <w:r>
        <w:rPr>
          <w:sz w:val="20"/>
        </w:rPr>
        <w:t>Eroticism</w:t>
      </w:r>
      <w:r>
        <w:rPr>
          <w:spacing w:val="-6"/>
          <w:sz w:val="20"/>
        </w:rPr>
        <w:t xml:space="preserve"> </w:t>
      </w:r>
      <w:r>
        <w:rPr>
          <w:sz w:val="20"/>
        </w:rPr>
        <w:t>to</w:t>
      </w:r>
      <w:r>
        <w:rPr>
          <w:spacing w:val="-7"/>
          <w:sz w:val="20"/>
        </w:rPr>
        <w:t xml:space="preserve"> </w:t>
      </w:r>
      <w:r>
        <w:rPr>
          <w:sz w:val="20"/>
        </w:rPr>
        <w:t>Imperialism.</w:t>
      </w:r>
      <w:r>
        <w:rPr>
          <w:spacing w:val="-7"/>
          <w:sz w:val="20"/>
        </w:rPr>
        <w:t xml:space="preserve"> </w:t>
      </w:r>
      <w:r>
        <w:rPr>
          <w:sz w:val="20"/>
        </w:rPr>
        <w:t>Jakarta:</w:t>
      </w:r>
      <w:r>
        <w:rPr>
          <w:spacing w:val="-8"/>
          <w:sz w:val="20"/>
        </w:rPr>
        <w:t xml:space="preserve"> </w:t>
      </w:r>
      <w:r>
        <w:rPr>
          <w:sz w:val="20"/>
        </w:rPr>
        <w:t>Bamboo</w:t>
      </w:r>
      <w:r>
        <w:rPr>
          <w:spacing w:val="-5"/>
          <w:sz w:val="20"/>
        </w:rPr>
        <w:t xml:space="preserve"> </w:t>
      </w:r>
      <w:r>
        <w:rPr>
          <w:spacing w:val="-2"/>
          <w:sz w:val="20"/>
        </w:rPr>
        <w:t>Community.</w:t>
      </w:r>
    </w:p>
    <w:p w:rsidR="00297712" w:rsidRDefault="000C1DA9">
      <w:pPr>
        <w:pStyle w:val="ListParagraph"/>
        <w:numPr>
          <w:ilvl w:val="0"/>
          <w:numId w:val="1"/>
        </w:numPr>
        <w:tabs>
          <w:tab w:val="left" w:pos="860"/>
        </w:tabs>
        <w:spacing w:before="159" w:line="276" w:lineRule="auto"/>
        <w:ind w:right="145"/>
        <w:jc w:val="both"/>
        <w:rPr>
          <w:sz w:val="20"/>
        </w:rPr>
      </w:pPr>
      <w:proofErr w:type="spellStart"/>
      <w:r>
        <w:rPr>
          <w:sz w:val="20"/>
        </w:rPr>
        <w:t>Valentijn</w:t>
      </w:r>
      <w:proofErr w:type="spellEnd"/>
      <w:r>
        <w:rPr>
          <w:sz w:val="20"/>
        </w:rPr>
        <w:t xml:space="preserve">, F. 1724. </w:t>
      </w:r>
      <w:proofErr w:type="spellStart"/>
      <w:r>
        <w:rPr>
          <w:sz w:val="20"/>
        </w:rPr>
        <w:t>Uitvoerige</w:t>
      </w:r>
      <w:proofErr w:type="spellEnd"/>
      <w:r>
        <w:rPr>
          <w:sz w:val="20"/>
        </w:rPr>
        <w:t xml:space="preserve"> </w:t>
      </w:r>
      <w:proofErr w:type="spellStart"/>
      <w:r>
        <w:rPr>
          <w:sz w:val="20"/>
        </w:rPr>
        <w:t>Beschryving</w:t>
      </w:r>
      <w:proofErr w:type="spellEnd"/>
      <w:r>
        <w:rPr>
          <w:sz w:val="20"/>
        </w:rPr>
        <w:t xml:space="preserve"> der </w:t>
      </w:r>
      <w:proofErr w:type="spellStart"/>
      <w:r>
        <w:rPr>
          <w:sz w:val="20"/>
        </w:rPr>
        <w:t>vyf</w:t>
      </w:r>
      <w:proofErr w:type="spellEnd"/>
      <w:r>
        <w:rPr>
          <w:sz w:val="20"/>
        </w:rPr>
        <w:t xml:space="preserve"> </w:t>
      </w:r>
      <w:proofErr w:type="spellStart"/>
      <w:proofErr w:type="gramStart"/>
      <w:r>
        <w:rPr>
          <w:sz w:val="20"/>
        </w:rPr>
        <w:t>Moluccos</w:t>
      </w:r>
      <w:proofErr w:type="spellEnd"/>
      <w:r>
        <w:rPr>
          <w:sz w:val="20"/>
        </w:rPr>
        <w:t xml:space="preserve"> .</w:t>
      </w:r>
      <w:proofErr w:type="gramEnd"/>
      <w:r>
        <w:rPr>
          <w:sz w:val="20"/>
        </w:rPr>
        <w:t xml:space="preserve"> Dordrecht: </w:t>
      </w:r>
      <w:proofErr w:type="spellStart"/>
      <w:r>
        <w:rPr>
          <w:sz w:val="20"/>
        </w:rPr>
        <w:t>Joannes</w:t>
      </w:r>
      <w:proofErr w:type="spellEnd"/>
      <w:r>
        <w:rPr>
          <w:sz w:val="20"/>
        </w:rPr>
        <w:t xml:space="preserve"> van </w:t>
      </w:r>
      <w:proofErr w:type="spellStart"/>
      <w:r>
        <w:rPr>
          <w:sz w:val="20"/>
        </w:rPr>
        <w:t>Braam</w:t>
      </w:r>
      <w:proofErr w:type="spellEnd"/>
      <w:r>
        <w:rPr>
          <w:sz w:val="20"/>
        </w:rPr>
        <w:t xml:space="preserve"> </w:t>
      </w:r>
      <w:proofErr w:type="spellStart"/>
      <w:r>
        <w:rPr>
          <w:spacing w:val="-2"/>
          <w:sz w:val="20"/>
        </w:rPr>
        <w:t>Boekverkopen</w:t>
      </w:r>
      <w:proofErr w:type="spellEnd"/>
      <w:r>
        <w:rPr>
          <w:spacing w:val="-2"/>
          <w:sz w:val="20"/>
        </w:rPr>
        <w:t>.</w:t>
      </w:r>
    </w:p>
    <w:p w:rsidR="00297712" w:rsidRDefault="000C1DA9">
      <w:pPr>
        <w:pStyle w:val="ListParagraph"/>
        <w:numPr>
          <w:ilvl w:val="0"/>
          <w:numId w:val="1"/>
        </w:numPr>
        <w:tabs>
          <w:tab w:val="left" w:pos="860"/>
        </w:tabs>
        <w:spacing w:before="121" w:line="276" w:lineRule="auto"/>
        <w:ind w:right="146"/>
        <w:jc w:val="both"/>
        <w:rPr>
          <w:sz w:val="20"/>
        </w:rPr>
      </w:pPr>
      <w:r>
        <w:rPr>
          <w:sz w:val="20"/>
        </w:rPr>
        <w:t>Van</w:t>
      </w:r>
      <w:r>
        <w:rPr>
          <w:spacing w:val="-10"/>
          <w:sz w:val="20"/>
        </w:rPr>
        <w:t xml:space="preserve"> </w:t>
      </w:r>
      <w:proofErr w:type="spellStart"/>
      <w:r>
        <w:rPr>
          <w:sz w:val="20"/>
        </w:rPr>
        <w:t>Fraassen</w:t>
      </w:r>
      <w:proofErr w:type="spellEnd"/>
      <w:r>
        <w:rPr>
          <w:sz w:val="20"/>
        </w:rPr>
        <w:t>,</w:t>
      </w:r>
      <w:r>
        <w:rPr>
          <w:spacing w:val="-9"/>
          <w:sz w:val="20"/>
        </w:rPr>
        <w:t xml:space="preserve"> </w:t>
      </w:r>
      <w:proofErr w:type="spellStart"/>
      <w:r>
        <w:rPr>
          <w:sz w:val="20"/>
        </w:rPr>
        <w:t>Ch.F</w:t>
      </w:r>
      <w:proofErr w:type="spellEnd"/>
      <w:r>
        <w:rPr>
          <w:sz w:val="20"/>
        </w:rPr>
        <w:t>.</w:t>
      </w:r>
      <w:r>
        <w:rPr>
          <w:spacing w:val="-9"/>
          <w:sz w:val="20"/>
        </w:rPr>
        <w:t xml:space="preserve"> </w:t>
      </w:r>
      <w:r>
        <w:rPr>
          <w:sz w:val="20"/>
        </w:rPr>
        <w:t>1987.</w:t>
      </w:r>
      <w:r>
        <w:rPr>
          <w:spacing w:val="-9"/>
          <w:sz w:val="20"/>
        </w:rPr>
        <w:t xml:space="preserve"> </w:t>
      </w:r>
      <w:r>
        <w:rPr>
          <w:sz w:val="20"/>
        </w:rPr>
        <w:t>"Ternate,</w:t>
      </w:r>
      <w:r>
        <w:rPr>
          <w:spacing w:val="-9"/>
          <w:sz w:val="20"/>
        </w:rPr>
        <w:t xml:space="preserve"> </w:t>
      </w:r>
      <w:r>
        <w:rPr>
          <w:sz w:val="20"/>
        </w:rPr>
        <w:t>de</w:t>
      </w:r>
      <w:r>
        <w:rPr>
          <w:spacing w:val="-8"/>
          <w:sz w:val="20"/>
        </w:rPr>
        <w:t xml:space="preserve"> </w:t>
      </w:r>
      <w:proofErr w:type="spellStart"/>
      <w:r>
        <w:rPr>
          <w:sz w:val="20"/>
        </w:rPr>
        <w:t>Molukken</w:t>
      </w:r>
      <w:proofErr w:type="spellEnd"/>
      <w:r>
        <w:rPr>
          <w:spacing w:val="-10"/>
          <w:sz w:val="20"/>
        </w:rPr>
        <w:t xml:space="preserve"> </w:t>
      </w:r>
      <w:proofErr w:type="spellStart"/>
      <w:r>
        <w:rPr>
          <w:sz w:val="20"/>
        </w:rPr>
        <w:t>en</w:t>
      </w:r>
      <w:proofErr w:type="spellEnd"/>
      <w:r>
        <w:rPr>
          <w:spacing w:val="-8"/>
          <w:sz w:val="20"/>
        </w:rPr>
        <w:t xml:space="preserve"> </w:t>
      </w:r>
      <w:r>
        <w:rPr>
          <w:sz w:val="20"/>
        </w:rPr>
        <w:t>de</w:t>
      </w:r>
      <w:r>
        <w:rPr>
          <w:spacing w:val="-8"/>
          <w:sz w:val="20"/>
        </w:rPr>
        <w:t xml:space="preserve"> </w:t>
      </w:r>
      <w:proofErr w:type="spellStart"/>
      <w:r>
        <w:rPr>
          <w:sz w:val="20"/>
        </w:rPr>
        <w:t>Indonesische</w:t>
      </w:r>
      <w:proofErr w:type="spellEnd"/>
      <w:r>
        <w:rPr>
          <w:spacing w:val="-8"/>
          <w:sz w:val="20"/>
        </w:rPr>
        <w:t xml:space="preserve"> </w:t>
      </w:r>
      <w:proofErr w:type="spellStart"/>
      <w:r>
        <w:rPr>
          <w:sz w:val="20"/>
        </w:rPr>
        <w:t>Archipel</w:t>
      </w:r>
      <w:proofErr w:type="spellEnd"/>
      <w:r>
        <w:rPr>
          <w:sz w:val="20"/>
        </w:rPr>
        <w:t>,</w:t>
      </w:r>
      <w:r>
        <w:rPr>
          <w:spacing w:val="-9"/>
          <w:sz w:val="20"/>
        </w:rPr>
        <w:t xml:space="preserve"> </w:t>
      </w:r>
      <w:r>
        <w:rPr>
          <w:sz w:val="20"/>
        </w:rPr>
        <w:t>van</w:t>
      </w:r>
      <w:r>
        <w:rPr>
          <w:spacing w:val="-8"/>
          <w:sz w:val="20"/>
        </w:rPr>
        <w:t xml:space="preserve"> </w:t>
      </w:r>
      <w:proofErr w:type="spellStart"/>
      <w:r>
        <w:rPr>
          <w:sz w:val="20"/>
        </w:rPr>
        <w:t>Soa</w:t>
      </w:r>
      <w:proofErr w:type="spellEnd"/>
      <w:r>
        <w:rPr>
          <w:spacing w:val="-6"/>
          <w:sz w:val="20"/>
        </w:rPr>
        <w:t xml:space="preserve"> </w:t>
      </w:r>
      <w:proofErr w:type="spellStart"/>
      <w:r>
        <w:rPr>
          <w:sz w:val="20"/>
        </w:rPr>
        <w:t>Organisatie</w:t>
      </w:r>
      <w:proofErr w:type="spellEnd"/>
      <w:r>
        <w:rPr>
          <w:sz w:val="20"/>
        </w:rPr>
        <w:t xml:space="preserve"> </w:t>
      </w:r>
      <w:proofErr w:type="spellStart"/>
      <w:r>
        <w:rPr>
          <w:sz w:val="20"/>
        </w:rPr>
        <w:t>en</w:t>
      </w:r>
      <w:proofErr w:type="spellEnd"/>
      <w:r>
        <w:rPr>
          <w:sz w:val="20"/>
        </w:rPr>
        <w:t xml:space="preserve"> </w:t>
      </w:r>
      <w:proofErr w:type="spellStart"/>
      <w:r>
        <w:rPr>
          <w:sz w:val="20"/>
        </w:rPr>
        <w:t>Vierdeling</w:t>
      </w:r>
      <w:proofErr w:type="spellEnd"/>
      <w:r>
        <w:rPr>
          <w:sz w:val="20"/>
        </w:rPr>
        <w:t xml:space="preserve">: </w:t>
      </w:r>
      <w:proofErr w:type="spellStart"/>
      <w:r>
        <w:rPr>
          <w:sz w:val="20"/>
        </w:rPr>
        <w:t>Een</w:t>
      </w:r>
      <w:proofErr w:type="spellEnd"/>
      <w:r>
        <w:rPr>
          <w:sz w:val="20"/>
        </w:rPr>
        <w:t xml:space="preserve"> </w:t>
      </w:r>
      <w:proofErr w:type="spellStart"/>
      <w:r>
        <w:rPr>
          <w:sz w:val="20"/>
        </w:rPr>
        <w:t>Studie</w:t>
      </w:r>
      <w:proofErr w:type="spellEnd"/>
      <w:r>
        <w:rPr>
          <w:sz w:val="20"/>
        </w:rPr>
        <w:t xml:space="preserve"> van </w:t>
      </w:r>
      <w:proofErr w:type="spellStart"/>
      <w:r>
        <w:rPr>
          <w:sz w:val="20"/>
        </w:rPr>
        <w:t>Traditionele</w:t>
      </w:r>
      <w:proofErr w:type="spellEnd"/>
      <w:r>
        <w:rPr>
          <w:sz w:val="20"/>
        </w:rPr>
        <w:t xml:space="preserve"> </w:t>
      </w:r>
      <w:proofErr w:type="spellStart"/>
      <w:r>
        <w:rPr>
          <w:sz w:val="20"/>
        </w:rPr>
        <w:t>Samenleving</w:t>
      </w:r>
      <w:proofErr w:type="spellEnd"/>
      <w:r>
        <w:rPr>
          <w:sz w:val="20"/>
        </w:rPr>
        <w:t xml:space="preserve"> </w:t>
      </w:r>
      <w:proofErr w:type="spellStart"/>
      <w:r>
        <w:rPr>
          <w:sz w:val="20"/>
        </w:rPr>
        <w:t>en</w:t>
      </w:r>
      <w:proofErr w:type="spellEnd"/>
      <w:r>
        <w:rPr>
          <w:sz w:val="20"/>
        </w:rPr>
        <w:t xml:space="preserve"> </w:t>
      </w:r>
      <w:proofErr w:type="spellStart"/>
      <w:r>
        <w:rPr>
          <w:sz w:val="20"/>
        </w:rPr>
        <w:t>Cultuur</w:t>
      </w:r>
      <w:proofErr w:type="spellEnd"/>
      <w:r>
        <w:rPr>
          <w:sz w:val="20"/>
        </w:rPr>
        <w:t xml:space="preserve"> </w:t>
      </w:r>
      <w:proofErr w:type="spellStart"/>
      <w:r>
        <w:rPr>
          <w:sz w:val="20"/>
        </w:rPr>
        <w:t>en</w:t>
      </w:r>
      <w:proofErr w:type="spellEnd"/>
      <w:r>
        <w:rPr>
          <w:sz w:val="20"/>
        </w:rPr>
        <w:t xml:space="preserve"> Indonesia, </w:t>
      </w:r>
      <w:proofErr w:type="spellStart"/>
      <w:r>
        <w:rPr>
          <w:sz w:val="20"/>
        </w:rPr>
        <w:t>Deel</w:t>
      </w:r>
      <w:proofErr w:type="spellEnd"/>
      <w:r>
        <w:rPr>
          <w:sz w:val="20"/>
        </w:rPr>
        <w:t xml:space="preserve"> I" (Dissertation: </w:t>
      </w:r>
      <w:proofErr w:type="spellStart"/>
      <w:r>
        <w:rPr>
          <w:sz w:val="20"/>
        </w:rPr>
        <w:t>Universiteit</w:t>
      </w:r>
      <w:proofErr w:type="spellEnd"/>
      <w:r>
        <w:rPr>
          <w:sz w:val="20"/>
        </w:rPr>
        <w:t xml:space="preserve"> Leiden).</w:t>
      </w:r>
    </w:p>
    <w:p w:rsidR="00297712" w:rsidRDefault="000C1DA9">
      <w:pPr>
        <w:pStyle w:val="ListParagraph"/>
        <w:numPr>
          <w:ilvl w:val="0"/>
          <w:numId w:val="1"/>
        </w:numPr>
        <w:tabs>
          <w:tab w:val="left" w:pos="860"/>
        </w:tabs>
        <w:spacing w:line="276" w:lineRule="auto"/>
        <w:ind w:right="143"/>
        <w:jc w:val="both"/>
        <w:rPr>
          <w:sz w:val="20"/>
        </w:rPr>
      </w:pPr>
      <w:proofErr w:type="spellStart"/>
      <w:r>
        <w:rPr>
          <w:sz w:val="20"/>
        </w:rPr>
        <w:t>Zahri</w:t>
      </w:r>
      <w:proofErr w:type="spellEnd"/>
      <w:r>
        <w:rPr>
          <w:sz w:val="20"/>
        </w:rPr>
        <w:t>,</w:t>
      </w:r>
      <w:r>
        <w:rPr>
          <w:spacing w:val="-9"/>
          <w:sz w:val="20"/>
        </w:rPr>
        <w:t xml:space="preserve"> </w:t>
      </w:r>
      <w:r>
        <w:rPr>
          <w:sz w:val="20"/>
        </w:rPr>
        <w:t>KH</w:t>
      </w:r>
      <w:r>
        <w:rPr>
          <w:spacing w:val="-10"/>
          <w:sz w:val="20"/>
        </w:rPr>
        <w:t xml:space="preserve"> </w:t>
      </w:r>
      <w:proofErr w:type="spellStart"/>
      <w:r>
        <w:rPr>
          <w:sz w:val="20"/>
        </w:rPr>
        <w:t>Saifudin</w:t>
      </w:r>
      <w:proofErr w:type="spellEnd"/>
      <w:r>
        <w:rPr>
          <w:sz w:val="20"/>
        </w:rPr>
        <w:t>.</w:t>
      </w:r>
      <w:r>
        <w:rPr>
          <w:spacing w:val="-7"/>
          <w:sz w:val="20"/>
        </w:rPr>
        <w:t xml:space="preserve"> </w:t>
      </w:r>
      <w:r>
        <w:rPr>
          <w:sz w:val="20"/>
        </w:rPr>
        <w:t>1979.</w:t>
      </w:r>
      <w:r>
        <w:rPr>
          <w:spacing w:val="-7"/>
          <w:sz w:val="20"/>
        </w:rPr>
        <w:t xml:space="preserve"> </w:t>
      </w:r>
      <w:r>
        <w:rPr>
          <w:sz w:val="20"/>
        </w:rPr>
        <w:t>History</w:t>
      </w:r>
      <w:r>
        <w:rPr>
          <w:spacing w:val="-9"/>
          <w:sz w:val="20"/>
        </w:rPr>
        <w:t xml:space="preserve"> </w:t>
      </w:r>
      <w:r>
        <w:rPr>
          <w:sz w:val="20"/>
        </w:rPr>
        <w:t>of</w:t>
      </w:r>
      <w:r>
        <w:rPr>
          <w:spacing w:val="-7"/>
          <w:sz w:val="20"/>
        </w:rPr>
        <w:t xml:space="preserve"> </w:t>
      </w:r>
      <w:r>
        <w:rPr>
          <w:sz w:val="20"/>
        </w:rPr>
        <w:t>Islamic</w:t>
      </w:r>
      <w:r>
        <w:rPr>
          <w:spacing w:val="-9"/>
          <w:sz w:val="20"/>
        </w:rPr>
        <w:t xml:space="preserve"> </w:t>
      </w:r>
      <w:r>
        <w:rPr>
          <w:sz w:val="20"/>
        </w:rPr>
        <w:t>Awakening</w:t>
      </w:r>
      <w:r>
        <w:rPr>
          <w:spacing w:val="-9"/>
          <w:sz w:val="20"/>
        </w:rPr>
        <w:t xml:space="preserve"> </w:t>
      </w:r>
      <w:r>
        <w:rPr>
          <w:sz w:val="20"/>
        </w:rPr>
        <w:t>and</w:t>
      </w:r>
      <w:r>
        <w:rPr>
          <w:spacing w:val="-9"/>
          <w:sz w:val="20"/>
        </w:rPr>
        <w:t xml:space="preserve"> </w:t>
      </w:r>
      <w:r>
        <w:rPr>
          <w:sz w:val="20"/>
        </w:rPr>
        <w:t>Development</w:t>
      </w:r>
      <w:r>
        <w:rPr>
          <w:spacing w:val="-9"/>
          <w:sz w:val="20"/>
        </w:rPr>
        <w:t xml:space="preserve"> </w:t>
      </w:r>
      <w:r>
        <w:rPr>
          <w:sz w:val="20"/>
        </w:rPr>
        <w:t>in</w:t>
      </w:r>
      <w:r>
        <w:rPr>
          <w:spacing w:val="-10"/>
          <w:sz w:val="20"/>
        </w:rPr>
        <w:t xml:space="preserve"> </w:t>
      </w:r>
      <w:r>
        <w:rPr>
          <w:sz w:val="20"/>
        </w:rPr>
        <w:t>Indonesia.</w:t>
      </w:r>
      <w:r>
        <w:rPr>
          <w:spacing w:val="-9"/>
          <w:sz w:val="20"/>
        </w:rPr>
        <w:t xml:space="preserve"> </w:t>
      </w:r>
      <w:r>
        <w:rPr>
          <w:sz w:val="20"/>
        </w:rPr>
        <w:t>Printing</w:t>
      </w:r>
      <w:r>
        <w:rPr>
          <w:spacing w:val="-7"/>
          <w:sz w:val="20"/>
        </w:rPr>
        <w:t xml:space="preserve"> </w:t>
      </w:r>
      <w:r>
        <w:rPr>
          <w:sz w:val="20"/>
        </w:rPr>
        <w:t xml:space="preserve">III. </w:t>
      </w:r>
      <w:proofErr w:type="spellStart"/>
      <w:r>
        <w:rPr>
          <w:sz w:val="20"/>
        </w:rPr>
        <w:t>Banduung</w:t>
      </w:r>
      <w:proofErr w:type="spellEnd"/>
      <w:r>
        <w:rPr>
          <w:sz w:val="20"/>
        </w:rPr>
        <w:t>: PT. Al-</w:t>
      </w:r>
      <w:proofErr w:type="spellStart"/>
      <w:r>
        <w:rPr>
          <w:sz w:val="20"/>
        </w:rPr>
        <w:t>M</w:t>
      </w:r>
      <w:bookmarkStart w:id="0" w:name="_GoBack"/>
      <w:bookmarkEnd w:id="0"/>
      <w:r>
        <w:rPr>
          <w:sz w:val="20"/>
        </w:rPr>
        <w:t>a'arif</w:t>
      </w:r>
      <w:proofErr w:type="spellEnd"/>
      <w:r>
        <w:rPr>
          <w:sz w:val="20"/>
        </w:rPr>
        <w:t>.</w:t>
      </w:r>
    </w:p>
    <w:sectPr w:rsidR="00297712">
      <w:pgSz w:w="11910" w:h="16840"/>
      <w:pgMar w:top="1340" w:right="1300" w:bottom="960" w:left="1300" w:header="0" w:footer="7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862" w:rsidRDefault="00582862">
      <w:r>
        <w:separator/>
      </w:r>
    </w:p>
  </w:endnote>
  <w:endnote w:type="continuationSeparator" w:id="0">
    <w:p w:rsidR="00582862" w:rsidRDefault="00582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1"/>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7712" w:rsidRDefault="000C1DA9">
    <w:pPr>
      <w:pStyle w:val="BodyText"/>
      <w:spacing w:before="0" w:line="14" w:lineRule="auto"/>
      <w:ind w:left="0"/>
      <w:jc w:val="left"/>
    </w:pPr>
    <w:r>
      <w:rPr>
        <w:noProof/>
      </w:rPr>
      <mc:AlternateContent>
        <mc:Choice Requires="wps">
          <w:drawing>
            <wp:anchor distT="0" distB="0" distL="0" distR="0" simplePos="0" relativeHeight="487487488" behindDoc="1" locked="0" layoutInCell="1" allowOverlap="1">
              <wp:simplePos x="0" y="0"/>
              <wp:positionH relativeFrom="page">
                <wp:posOffset>6299961</wp:posOffset>
              </wp:positionH>
              <wp:positionV relativeFrom="page">
                <wp:posOffset>10058779</wp:posOffset>
              </wp:positionV>
              <wp:extent cx="400050"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 cy="189865"/>
                      </a:xfrm>
                      <a:prstGeom prst="rect">
                        <a:avLst/>
                      </a:prstGeom>
                    </wps:spPr>
                    <wps:txbx>
                      <w:txbxContent>
                        <w:p w:rsidR="00297712" w:rsidRDefault="000C1DA9">
                          <w:pPr>
                            <w:spacing w:before="20"/>
                            <w:ind w:left="60"/>
                          </w:pPr>
                          <w:r>
                            <w:rPr>
                              <w:spacing w:val="-4"/>
                            </w:rPr>
                            <w:fldChar w:fldCharType="begin"/>
                          </w:r>
                          <w:r>
                            <w:rPr>
                              <w:spacing w:val="-4"/>
                            </w:rPr>
                            <w:instrText xml:space="preserve"> PAGE </w:instrText>
                          </w:r>
                          <w:r>
                            <w:rPr>
                              <w:spacing w:val="-4"/>
                            </w:rPr>
                            <w:fldChar w:fldCharType="separate"/>
                          </w:r>
                          <w:r>
                            <w:rPr>
                              <w:spacing w:val="-4"/>
                            </w:rPr>
                            <w:t>1624</w:t>
                          </w:r>
                          <w:r>
                            <w:rPr>
                              <w:spacing w:val="-4"/>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496.059998pt;margin-top:792.029846pt;width:31.5pt;height:14.95pt;mso-position-horizontal-relative:page;mso-position-vertical-relative:page;z-index:-15828992" type="#_x0000_t202" id="docshape1" filled="false" stroked="false">
              <v:textbox inset="0,0,0,0">
                <w:txbxContent>
                  <w:p>
                    <w:pPr>
                      <w:spacing w:before="20"/>
                      <w:ind w:left="60" w:right="0" w:firstLine="0"/>
                      <w:jc w:val="left"/>
                      <w:rPr>
                        <w:sz w:val="22"/>
                      </w:rPr>
                    </w:pPr>
                    <w:r>
                      <w:rPr>
                        <w:spacing w:val="-4"/>
                        <w:sz w:val="22"/>
                      </w:rPr>
                      <w:fldChar w:fldCharType="begin"/>
                    </w:r>
                    <w:r>
                      <w:rPr>
                        <w:spacing w:val="-4"/>
                        <w:sz w:val="22"/>
                      </w:rPr>
                      <w:instrText> PAGE </w:instrText>
                    </w:r>
                    <w:r>
                      <w:rPr>
                        <w:spacing w:val="-4"/>
                        <w:sz w:val="22"/>
                      </w:rPr>
                      <w:fldChar w:fldCharType="separate"/>
                    </w:r>
                    <w:r>
                      <w:rPr>
                        <w:spacing w:val="-4"/>
                        <w:sz w:val="22"/>
                      </w:rPr>
                      <w:t>1624</w:t>
                    </w:r>
                    <w:r>
                      <w:rPr>
                        <w:spacing w:val="-4"/>
                        <w:sz w:val="22"/>
                      </w:rPr>
                      <w:fldChar w:fldCharType="end"/>
                    </w:r>
                  </w:p>
                </w:txbxContent>
              </v:textbox>
              <w10:wrap type="none"/>
            </v:shape>
          </w:pict>
        </mc:Fallback>
      </mc:AlternateContent>
    </w:r>
    <w:r>
      <w:rPr>
        <w:noProof/>
      </w:rPr>
      <mc:AlternateContent>
        <mc:Choice Requires="wps">
          <w:drawing>
            <wp:anchor distT="0" distB="0" distL="0" distR="0" simplePos="0" relativeHeight="487488000" behindDoc="1" locked="0" layoutInCell="1" allowOverlap="1">
              <wp:simplePos x="0" y="0"/>
              <wp:positionH relativeFrom="page">
                <wp:posOffset>1005636</wp:posOffset>
              </wp:positionH>
              <wp:positionV relativeFrom="page">
                <wp:posOffset>10113643</wp:posOffset>
              </wp:positionV>
              <wp:extent cx="2156460" cy="1898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6460" cy="189865"/>
                      </a:xfrm>
                      <a:prstGeom prst="rect">
                        <a:avLst/>
                      </a:prstGeom>
                    </wps:spPr>
                    <wps:txbx>
                      <w:txbxContent>
                        <w:p w:rsidR="00297712" w:rsidRDefault="000C1DA9">
                          <w:pPr>
                            <w:spacing w:before="20"/>
                            <w:ind w:left="20"/>
                          </w:pPr>
                          <w:r>
                            <w:rPr>
                              <w:spacing w:val="-2"/>
                            </w:rPr>
                            <w:t>https://philolinginvestigations.com</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79.183998pt;margin-top:796.349854pt;width:169.8pt;height:14.95pt;mso-position-horizontal-relative:page;mso-position-vertical-relative:page;z-index:-15828480" type="#_x0000_t202" id="docshape2" filled="false" stroked="false">
              <v:textbox inset="0,0,0,0">
                <w:txbxContent>
                  <w:p>
                    <w:pPr>
                      <w:spacing w:before="20"/>
                      <w:ind w:left="20" w:right="0" w:firstLine="0"/>
                      <w:jc w:val="left"/>
                      <w:rPr>
                        <w:sz w:val="22"/>
                      </w:rPr>
                    </w:pPr>
                    <w:r>
                      <w:rPr>
                        <w:spacing w:val="-2"/>
                        <w:sz w:val="22"/>
                      </w:rPr>
                      <w:t>https://philolinginvestigations.com</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862" w:rsidRDefault="00582862">
      <w:r>
        <w:separator/>
      </w:r>
    </w:p>
  </w:footnote>
  <w:footnote w:type="continuationSeparator" w:id="0">
    <w:p w:rsidR="00582862" w:rsidRDefault="00582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95A92"/>
    <w:multiLevelType w:val="hybridMultilevel"/>
    <w:tmpl w:val="ADC27F9E"/>
    <w:lvl w:ilvl="0" w:tplc="4BDE0FCE">
      <w:start w:val="1"/>
      <w:numFmt w:val="decimal"/>
      <w:lvlText w:val="[%1]"/>
      <w:lvlJc w:val="left"/>
      <w:pPr>
        <w:ind w:left="860" w:hanging="720"/>
        <w:jc w:val="left"/>
      </w:pPr>
      <w:rPr>
        <w:rFonts w:ascii="Cambria" w:eastAsia="Cambria" w:hAnsi="Cambria" w:cs="Cambria" w:hint="default"/>
        <w:b w:val="0"/>
        <w:bCs w:val="0"/>
        <w:i w:val="0"/>
        <w:iCs w:val="0"/>
        <w:spacing w:val="-1"/>
        <w:w w:val="99"/>
        <w:sz w:val="20"/>
        <w:szCs w:val="20"/>
        <w:lang w:val="en-US" w:eastAsia="en-US" w:bidi="ar-SA"/>
      </w:rPr>
    </w:lvl>
    <w:lvl w:ilvl="1" w:tplc="B33EF4F4">
      <w:numFmt w:val="bullet"/>
      <w:lvlText w:val="•"/>
      <w:lvlJc w:val="left"/>
      <w:pPr>
        <w:ind w:left="1704" w:hanging="720"/>
      </w:pPr>
      <w:rPr>
        <w:rFonts w:hint="default"/>
        <w:lang w:val="en-US" w:eastAsia="en-US" w:bidi="ar-SA"/>
      </w:rPr>
    </w:lvl>
    <w:lvl w:ilvl="2" w:tplc="EE0601FC">
      <w:numFmt w:val="bullet"/>
      <w:lvlText w:val="•"/>
      <w:lvlJc w:val="left"/>
      <w:pPr>
        <w:ind w:left="2549" w:hanging="720"/>
      </w:pPr>
      <w:rPr>
        <w:rFonts w:hint="default"/>
        <w:lang w:val="en-US" w:eastAsia="en-US" w:bidi="ar-SA"/>
      </w:rPr>
    </w:lvl>
    <w:lvl w:ilvl="3" w:tplc="A172FA56">
      <w:numFmt w:val="bullet"/>
      <w:lvlText w:val="•"/>
      <w:lvlJc w:val="left"/>
      <w:pPr>
        <w:ind w:left="3393" w:hanging="720"/>
      </w:pPr>
      <w:rPr>
        <w:rFonts w:hint="default"/>
        <w:lang w:val="en-US" w:eastAsia="en-US" w:bidi="ar-SA"/>
      </w:rPr>
    </w:lvl>
    <w:lvl w:ilvl="4" w:tplc="5010ECB6">
      <w:numFmt w:val="bullet"/>
      <w:lvlText w:val="•"/>
      <w:lvlJc w:val="left"/>
      <w:pPr>
        <w:ind w:left="4238" w:hanging="720"/>
      </w:pPr>
      <w:rPr>
        <w:rFonts w:hint="default"/>
        <w:lang w:val="en-US" w:eastAsia="en-US" w:bidi="ar-SA"/>
      </w:rPr>
    </w:lvl>
    <w:lvl w:ilvl="5" w:tplc="BE66E062">
      <w:numFmt w:val="bullet"/>
      <w:lvlText w:val="•"/>
      <w:lvlJc w:val="left"/>
      <w:pPr>
        <w:ind w:left="5083" w:hanging="720"/>
      </w:pPr>
      <w:rPr>
        <w:rFonts w:hint="default"/>
        <w:lang w:val="en-US" w:eastAsia="en-US" w:bidi="ar-SA"/>
      </w:rPr>
    </w:lvl>
    <w:lvl w:ilvl="6" w:tplc="A3081826">
      <w:numFmt w:val="bullet"/>
      <w:lvlText w:val="•"/>
      <w:lvlJc w:val="left"/>
      <w:pPr>
        <w:ind w:left="5927" w:hanging="720"/>
      </w:pPr>
      <w:rPr>
        <w:rFonts w:hint="default"/>
        <w:lang w:val="en-US" w:eastAsia="en-US" w:bidi="ar-SA"/>
      </w:rPr>
    </w:lvl>
    <w:lvl w:ilvl="7" w:tplc="B6985496">
      <w:numFmt w:val="bullet"/>
      <w:lvlText w:val="•"/>
      <w:lvlJc w:val="left"/>
      <w:pPr>
        <w:ind w:left="6772" w:hanging="720"/>
      </w:pPr>
      <w:rPr>
        <w:rFonts w:hint="default"/>
        <w:lang w:val="en-US" w:eastAsia="en-US" w:bidi="ar-SA"/>
      </w:rPr>
    </w:lvl>
    <w:lvl w:ilvl="8" w:tplc="672A207E">
      <w:numFmt w:val="bullet"/>
      <w:lvlText w:val="•"/>
      <w:lvlJc w:val="left"/>
      <w:pPr>
        <w:ind w:left="7617" w:hanging="720"/>
      </w:pPr>
      <w:rPr>
        <w:rFonts w:hint="default"/>
        <w:lang w:val="en-US" w:eastAsia="en-US" w:bidi="ar-SA"/>
      </w:rPr>
    </w:lvl>
  </w:abstractNum>
  <w:abstractNum w:abstractNumId="1" w15:restartNumberingAfterBreak="0">
    <w:nsid w:val="6D1810D2"/>
    <w:multiLevelType w:val="hybridMultilevel"/>
    <w:tmpl w:val="1B6E9F26"/>
    <w:lvl w:ilvl="0" w:tplc="FE6E5BDC">
      <w:start w:val="1"/>
      <w:numFmt w:val="decimal"/>
      <w:lvlText w:val="%1."/>
      <w:lvlJc w:val="left"/>
      <w:pPr>
        <w:ind w:left="860" w:hanging="720"/>
        <w:jc w:val="left"/>
      </w:pPr>
      <w:rPr>
        <w:rFonts w:ascii="Palatino Linotype" w:eastAsia="Palatino Linotype" w:hAnsi="Palatino Linotype" w:cs="Palatino Linotype" w:hint="default"/>
        <w:b/>
        <w:bCs/>
        <w:i w:val="0"/>
        <w:iCs w:val="0"/>
        <w:spacing w:val="0"/>
        <w:w w:val="100"/>
        <w:sz w:val="24"/>
        <w:szCs w:val="24"/>
        <w:lang w:val="en-US" w:eastAsia="en-US" w:bidi="ar-SA"/>
      </w:rPr>
    </w:lvl>
    <w:lvl w:ilvl="1" w:tplc="9D10DBAA">
      <w:numFmt w:val="bullet"/>
      <w:lvlText w:val="•"/>
      <w:lvlJc w:val="left"/>
      <w:pPr>
        <w:ind w:left="1704" w:hanging="720"/>
      </w:pPr>
      <w:rPr>
        <w:rFonts w:hint="default"/>
        <w:lang w:val="en-US" w:eastAsia="en-US" w:bidi="ar-SA"/>
      </w:rPr>
    </w:lvl>
    <w:lvl w:ilvl="2" w:tplc="C2DC1A94">
      <w:numFmt w:val="bullet"/>
      <w:lvlText w:val="•"/>
      <w:lvlJc w:val="left"/>
      <w:pPr>
        <w:ind w:left="2549" w:hanging="720"/>
      </w:pPr>
      <w:rPr>
        <w:rFonts w:hint="default"/>
        <w:lang w:val="en-US" w:eastAsia="en-US" w:bidi="ar-SA"/>
      </w:rPr>
    </w:lvl>
    <w:lvl w:ilvl="3" w:tplc="F232E79E">
      <w:numFmt w:val="bullet"/>
      <w:lvlText w:val="•"/>
      <w:lvlJc w:val="left"/>
      <w:pPr>
        <w:ind w:left="3393" w:hanging="720"/>
      </w:pPr>
      <w:rPr>
        <w:rFonts w:hint="default"/>
        <w:lang w:val="en-US" w:eastAsia="en-US" w:bidi="ar-SA"/>
      </w:rPr>
    </w:lvl>
    <w:lvl w:ilvl="4" w:tplc="38440114">
      <w:numFmt w:val="bullet"/>
      <w:lvlText w:val="•"/>
      <w:lvlJc w:val="left"/>
      <w:pPr>
        <w:ind w:left="4238" w:hanging="720"/>
      </w:pPr>
      <w:rPr>
        <w:rFonts w:hint="default"/>
        <w:lang w:val="en-US" w:eastAsia="en-US" w:bidi="ar-SA"/>
      </w:rPr>
    </w:lvl>
    <w:lvl w:ilvl="5" w:tplc="99DC0264">
      <w:numFmt w:val="bullet"/>
      <w:lvlText w:val="•"/>
      <w:lvlJc w:val="left"/>
      <w:pPr>
        <w:ind w:left="5083" w:hanging="720"/>
      </w:pPr>
      <w:rPr>
        <w:rFonts w:hint="default"/>
        <w:lang w:val="en-US" w:eastAsia="en-US" w:bidi="ar-SA"/>
      </w:rPr>
    </w:lvl>
    <w:lvl w:ilvl="6" w:tplc="1924F1AC">
      <w:numFmt w:val="bullet"/>
      <w:lvlText w:val="•"/>
      <w:lvlJc w:val="left"/>
      <w:pPr>
        <w:ind w:left="5927" w:hanging="720"/>
      </w:pPr>
      <w:rPr>
        <w:rFonts w:hint="default"/>
        <w:lang w:val="en-US" w:eastAsia="en-US" w:bidi="ar-SA"/>
      </w:rPr>
    </w:lvl>
    <w:lvl w:ilvl="7" w:tplc="FE0E267C">
      <w:numFmt w:val="bullet"/>
      <w:lvlText w:val="•"/>
      <w:lvlJc w:val="left"/>
      <w:pPr>
        <w:ind w:left="6772" w:hanging="720"/>
      </w:pPr>
      <w:rPr>
        <w:rFonts w:hint="default"/>
        <w:lang w:val="en-US" w:eastAsia="en-US" w:bidi="ar-SA"/>
      </w:rPr>
    </w:lvl>
    <w:lvl w:ilvl="8" w:tplc="C0F6528E">
      <w:numFmt w:val="bullet"/>
      <w:lvlText w:val="•"/>
      <w:lvlJc w:val="left"/>
      <w:pPr>
        <w:ind w:left="7617" w:hanging="72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97712"/>
    <w:rsid w:val="000C1DA9"/>
    <w:rsid w:val="00297712"/>
    <w:rsid w:val="00582862"/>
    <w:rsid w:val="00682FF1"/>
    <w:rsid w:val="0095479A"/>
    <w:rsid w:val="009E3FED"/>
    <w:rsid w:val="00BC1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90E673"/>
  <w15:docId w15:val="{9C0D86A8-4A13-5941-9CCE-72A09629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91"/>
      <w:ind w:left="860" w:hanging="720"/>
      <w:outlineLvl w:val="0"/>
    </w:pPr>
    <w:rPr>
      <w:b/>
      <w:bCs/>
      <w:sz w:val="24"/>
      <w:szCs w:val="24"/>
    </w:rPr>
  </w:style>
  <w:style w:type="paragraph" w:styleId="Heading2">
    <w:name w:val="heading 2"/>
    <w:basedOn w:val="Normal"/>
    <w:uiPriority w:val="9"/>
    <w:unhideWhenUsed/>
    <w:qFormat/>
    <w:pPr>
      <w:spacing w:before="117"/>
      <w:ind w:left="140"/>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7"/>
      <w:ind w:left="140"/>
      <w:jc w:val="both"/>
    </w:pPr>
    <w:rPr>
      <w:sz w:val="20"/>
      <w:szCs w:val="20"/>
    </w:rPr>
  </w:style>
  <w:style w:type="paragraph" w:styleId="Title">
    <w:name w:val="Title"/>
    <w:basedOn w:val="Normal"/>
    <w:uiPriority w:val="10"/>
    <w:qFormat/>
    <w:pPr>
      <w:spacing w:before="1"/>
      <w:ind w:right="4"/>
      <w:jc w:val="center"/>
    </w:pPr>
    <w:rPr>
      <w:rFonts w:ascii="Palatino Linotype" w:eastAsia="Palatino Linotype" w:hAnsi="Palatino Linotype" w:cs="Palatino Linotype"/>
      <w:b/>
      <w:bCs/>
      <w:sz w:val="32"/>
      <w:szCs w:val="32"/>
    </w:rPr>
  </w:style>
  <w:style w:type="paragraph" w:styleId="ListParagraph">
    <w:name w:val="List Paragraph"/>
    <w:basedOn w:val="Normal"/>
    <w:uiPriority w:val="1"/>
    <w:qFormat/>
    <w:pPr>
      <w:spacing w:before="157"/>
      <w:ind w:left="86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22146/jh.20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7215</Words>
  <Characters>41131</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2024-10-21T09:04:00Z</dcterms:created>
  <dcterms:modified xsi:type="dcterms:W3CDTF">2024-10-22T00:56:00Z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2024-10-11T00:00:00Z</vt:filetime>
  </property>
  <property fmtid="{D5CDD505-2E9C-101B-9397-08002B2CF9AE}" pid="3" name="Creator">
    <vt:lpwstr>Microsoft® Word 2019</vt:lpwstr>
  </property>
  <property fmtid="{D5CDD505-2E9C-101B-9397-08002B2CF9AE}" pid="4" name="LastSaved">
    <vt:filetime>2024-10-21T00:00:00Z</vt:filetime>
  </property>
  <property fmtid="{D5CDD505-2E9C-101B-9397-08002B2CF9AE}" pid="5" name="Producer">
    <vt:lpwstr>Microsoft® Word 2019</vt:lpwstr>
  </property>
</Properties>
</file>